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1B" w:rsidRDefault="009F4D1B" w:rsidP="009F4D1B">
      <w:pPr>
        <w:rPr>
          <w:rFonts w:ascii="Arial" w:hAnsi="Arial" w:cs="Arial"/>
          <w:b/>
        </w:rPr>
      </w:pPr>
      <w:bookmarkStart w:id="0" w:name="_GoBack"/>
      <w:bookmarkEnd w:id="0"/>
      <w:r w:rsidRPr="009F4D1B">
        <w:rPr>
          <w:rFonts w:ascii="Arial" w:hAnsi="Arial" w:cs="Arial"/>
          <w:b/>
        </w:rPr>
        <w:t>ARCHIVO BASE PARA LA REALIZACION DE INFORMES</w:t>
      </w:r>
    </w:p>
    <w:p w:rsidR="009F4D1B" w:rsidRPr="009F4D1B" w:rsidRDefault="009F4D1B" w:rsidP="009F4D1B">
      <w:pPr>
        <w:rPr>
          <w:rFonts w:ascii="Arial" w:hAnsi="Arial" w:cs="Arial"/>
          <w:b/>
        </w:rPr>
      </w:pPr>
    </w:p>
    <w:p w:rsidR="009F4D1B" w:rsidRDefault="009F4D1B" w:rsidP="009F4D1B">
      <w:pPr>
        <w:jc w:val="both"/>
        <w:rPr>
          <w:rFonts w:ascii="Arial" w:hAnsi="Arial" w:cs="Arial"/>
          <w:b/>
        </w:rPr>
      </w:pPr>
      <w:r w:rsidRPr="009F4D1B">
        <w:rPr>
          <w:rFonts w:ascii="Arial" w:hAnsi="Arial" w:cs="Arial"/>
          <w:b/>
        </w:rPr>
        <w:t xml:space="preserve">1. Recibir archivo base </w:t>
      </w:r>
    </w:p>
    <w:p w:rsidR="009F4D1B" w:rsidRPr="009F4D1B" w:rsidRDefault="009F4D1B" w:rsidP="009F4D1B">
      <w:pPr>
        <w:jc w:val="both"/>
        <w:rPr>
          <w:rFonts w:ascii="Arial" w:hAnsi="Arial" w:cs="Arial"/>
          <w:b/>
        </w:rPr>
      </w:pP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De forma mensual la Secretar</w:t>
      </w:r>
      <w:r w:rsidR="00BA24E3">
        <w:rPr>
          <w:rFonts w:ascii="Arial" w:hAnsi="Arial" w:cs="Arial"/>
        </w:rPr>
        <w:t>í</w:t>
      </w:r>
      <w:r w:rsidRPr="009F4D1B">
        <w:rPr>
          <w:rFonts w:ascii="Arial" w:hAnsi="Arial" w:cs="Arial"/>
        </w:rPr>
        <w:t>a Distrital de la Alcaldía Mayor de Bogotá, a través de la Subsecretar</w:t>
      </w:r>
      <w:r w:rsidR="00BA24E3">
        <w:rPr>
          <w:rFonts w:ascii="Arial" w:hAnsi="Arial" w:cs="Arial"/>
        </w:rPr>
        <w:t>ía</w:t>
      </w:r>
      <w:r w:rsidRPr="009F4D1B">
        <w:rPr>
          <w:rFonts w:ascii="Arial" w:hAnsi="Arial" w:cs="Arial"/>
        </w:rPr>
        <w:t xml:space="preserve"> de </w:t>
      </w:r>
      <w:r w:rsidR="009D5B24">
        <w:rPr>
          <w:rFonts w:ascii="Arial" w:hAnsi="Arial" w:cs="Arial"/>
        </w:rPr>
        <w:t>Servicio</w:t>
      </w:r>
      <w:r w:rsidRPr="009F4D1B">
        <w:rPr>
          <w:rFonts w:ascii="Arial" w:hAnsi="Arial" w:cs="Arial"/>
        </w:rPr>
        <w:t xml:space="preserve"> al Ciudadano envía a la Unidad el archivo (Excel) con el detalle de los requerimientos que se encuentran registrados y gestionados en el Sistema Distrital de Quejas y Soluciones – </w:t>
      </w:r>
      <w:r w:rsidR="009D5B24">
        <w:rPr>
          <w:rFonts w:ascii="Arial" w:hAnsi="Arial" w:cs="Arial"/>
        </w:rPr>
        <w:t>Bogotá Te Escucha</w:t>
      </w:r>
      <w:r w:rsidRPr="009F4D1B">
        <w:rPr>
          <w:rFonts w:ascii="Arial" w:hAnsi="Arial" w:cs="Arial"/>
        </w:rPr>
        <w:t xml:space="preserve">. </w:t>
      </w:r>
    </w:p>
    <w:p w:rsidR="009F4D1B" w:rsidRDefault="009F4D1B" w:rsidP="009F4D1B">
      <w:pPr>
        <w:jc w:val="both"/>
        <w:rPr>
          <w:rFonts w:ascii="Arial" w:hAnsi="Arial" w:cs="Arial"/>
        </w:rPr>
      </w:pPr>
      <w:r w:rsidRPr="009F4D1B">
        <w:rPr>
          <w:rFonts w:ascii="Arial" w:hAnsi="Arial" w:cs="Arial"/>
          <w:b/>
        </w:rPr>
        <w:t>Nota:</w:t>
      </w:r>
      <w:r w:rsidRPr="009F4D1B">
        <w:rPr>
          <w:rFonts w:ascii="Arial" w:hAnsi="Arial" w:cs="Arial"/>
        </w:rPr>
        <w:t xml:space="preserve"> Por solicitud de la Unidad el archivo se debe recibir entre la segunda y tercera semana de cada mes para el cumplimiento de los </w:t>
      </w:r>
      <w:r w:rsidR="009C0DF3" w:rsidRPr="009F4D1B">
        <w:rPr>
          <w:rFonts w:ascii="Arial" w:hAnsi="Arial" w:cs="Arial"/>
        </w:rPr>
        <w:t>términos establecidos</w:t>
      </w:r>
      <w:r w:rsidRPr="009F4D1B">
        <w:rPr>
          <w:rFonts w:ascii="Arial" w:hAnsi="Arial" w:cs="Arial"/>
        </w:rPr>
        <w:t xml:space="preserve"> por la Ley</w:t>
      </w:r>
      <w:r w:rsidR="002E21B9">
        <w:rPr>
          <w:rFonts w:ascii="Arial" w:hAnsi="Arial" w:cs="Arial"/>
        </w:rPr>
        <w:t xml:space="preserve"> y se trabajar</w:t>
      </w:r>
      <w:r w:rsidR="005A0B1B">
        <w:rPr>
          <w:rFonts w:ascii="Arial" w:hAnsi="Arial" w:cs="Arial"/>
        </w:rPr>
        <w:t>á</w:t>
      </w:r>
      <w:r w:rsidR="002E21B9">
        <w:rPr>
          <w:rFonts w:ascii="Arial" w:hAnsi="Arial" w:cs="Arial"/>
        </w:rPr>
        <w:t xml:space="preserve"> mes vencido.</w:t>
      </w:r>
    </w:p>
    <w:p w:rsidR="009F4D1B" w:rsidRPr="009F4D1B" w:rsidRDefault="009F4D1B" w:rsidP="009F4D1B">
      <w:pPr>
        <w:jc w:val="both"/>
        <w:rPr>
          <w:rFonts w:ascii="Arial" w:hAnsi="Arial" w:cs="Arial"/>
        </w:rPr>
      </w:pPr>
    </w:p>
    <w:p w:rsidR="009F4D1B" w:rsidRDefault="009F4D1B" w:rsidP="009F4D1B">
      <w:pPr>
        <w:jc w:val="both"/>
        <w:rPr>
          <w:rFonts w:ascii="Arial" w:hAnsi="Arial" w:cs="Arial"/>
          <w:b/>
        </w:rPr>
      </w:pPr>
      <w:r w:rsidRPr="009F4D1B">
        <w:rPr>
          <w:rFonts w:ascii="Arial" w:hAnsi="Arial" w:cs="Arial"/>
          <w:b/>
        </w:rPr>
        <w:t>2. Modificar archivo base</w:t>
      </w:r>
    </w:p>
    <w:p w:rsidR="009F4D1B" w:rsidRPr="009F4D1B" w:rsidRDefault="009F4D1B" w:rsidP="009F4D1B">
      <w:pPr>
        <w:jc w:val="both"/>
        <w:rPr>
          <w:rFonts w:ascii="Arial" w:hAnsi="Arial" w:cs="Arial"/>
          <w:b/>
        </w:rPr>
      </w:pP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Descargue y guarde el archivo base en su computador.</w:t>
      </w: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Abra el archivo Excel donde encontrar</w:t>
      </w:r>
      <w:r w:rsidR="005A0B1B">
        <w:rPr>
          <w:rFonts w:ascii="Arial" w:hAnsi="Arial" w:cs="Arial"/>
        </w:rPr>
        <w:t>á</w:t>
      </w:r>
      <w:r w:rsidRPr="009F4D1B">
        <w:rPr>
          <w:rFonts w:ascii="Arial" w:hAnsi="Arial" w:cs="Arial"/>
        </w:rPr>
        <w:t xml:space="preserve"> en la primera hoja los datos divididos en 61 Columnas.</w:t>
      </w:r>
    </w:p>
    <w:p w:rsid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Copie la primera hoja y nómbrela “</w:t>
      </w:r>
      <w:r w:rsidR="00B9428A">
        <w:rPr>
          <w:rFonts w:ascii="Arial" w:hAnsi="Arial" w:cs="Arial"/>
        </w:rPr>
        <w:t>Modificado</w:t>
      </w:r>
      <w:r w:rsidRPr="009F4D1B">
        <w:rPr>
          <w:rFonts w:ascii="Arial" w:hAnsi="Arial" w:cs="Arial"/>
        </w:rPr>
        <w:t>” (Hoja 2), esto con el fin de no perder la información original</w:t>
      </w:r>
      <w:r w:rsidR="005A0B1B">
        <w:rPr>
          <w:rFonts w:ascii="Arial" w:hAnsi="Arial" w:cs="Arial"/>
        </w:rPr>
        <w:t>.</w:t>
      </w:r>
    </w:p>
    <w:p w:rsidR="00D623C8" w:rsidRDefault="00D623C8" w:rsidP="009F4D1B">
      <w:pPr>
        <w:numPr>
          <w:ilvl w:val="0"/>
          <w:numId w:val="23"/>
        </w:numPr>
        <w:spacing w:after="160" w:line="259" w:lineRule="auto"/>
        <w:ind w:left="426"/>
        <w:jc w:val="both"/>
        <w:rPr>
          <w:rFonts w:ascii="Arial" w:hAnsi="Arial" w:cs="Arial"/>
        </w:rPr>
      </w:pPr>
      <w:r>
        <w:rPr>
          <w:rFonts w:ascii="Arial" w:hAnsi="Arial" w:cs="Arial"/>
        </w:rPr>
        <w:t>Cree las siguientes columnas seguidas por el nombre antecesor como lo muestra la siguiente tabla:</w:t>
      </w:r>
    </w:p>
    <w:tbl>
      <w:tblPr>
        <w:tblStyle w:val="Tablaconcuadrcula"/>
        <w:tblW w:w="0" w:type="auto"/>
        <w:jc w:val="center"/>
        <w:tblLook w:val="04A0" w:firstRow="1" w:lastRow="0" w:firstColumn="1" w:lastColumn="0" w:noHBand="0" w:noVBand="1"/>
      </w:tblPr>
      <w:tblGrid>
        <w:gridCol w:w="3539"/>
        <w:gridCol w:w="3544"/>
      </w:tblGrid>
      <w:tr w:rsidR="00B237F6" w:rsidTr="00B237F6">
        <w:trPr>
          <w:jc w:val="center"/>
        </w:trPr>
        <w:tc>
          <w:tcPr>
            <w:tcW w:w="3539" w:type="dxa"/>
            <w:vAlign w:val="center"/>
          </w:tcPr>
          <w:p w:rsidR="00B237F6" w:rsidRDefault="00B237F6" w:rsidP="00D623C8">
            <w:pPr>
              <w:spacing w:after="160" w:line="259" w:lineRule="auto"/>
              <w:jc w:val="center"/>
              <w:rPr>
                <w:rFonts w:ascii="Arial" w:hAnsi="Arial" w:cs="Arial"/>
              </w:rPr>
            </w:pPr>
            <w:r>
              <w:rPr>
                <w:rFonts w:ascii="Arial" w:hAnsi="Arial" w:cs="Arial"/>
              </w:rPr>
              <w:t>Columna Antecesora</w:t>
            </w:r>
          </w:p>
        </w:tc>
        <w:tc>
          <w:tcPr>
            <w:tcW w:w="3544" w:type="dxa"/>
            <w:vAlign w:val="center"/>
          </w:tcPr>
          <w:p w:rsidR="00B237F6" w:rsidRDefault="00B237F6" w:rsidP="00D623C8">
            <w:pPr>
              <w:spacing w:after="160" w:line="259" w:lineRule="auto"/>
              <w:jc w:val="center"/>
              <w:rPr>
                <w:rFonts w:ascii="Arial" w:hAnsi="Arial" w:cs="Arial"/>
              </w:rPr>
            </w:pPr>
            <w:r>
              <w:rPr>
                <w:rFonts w:ascii="Arial" w:hAnsi="Arial" w:cs="Arial"/>
              </w:rPr>
              <w:t xml:space="preserve">Columna Nueva </w:t>
            </w:r>
          </w:p>
        </w:tc>
      </w:tr>
      <w:tr w:rsidR="00B237F6" w:rsidTr="00B237F6">
        <w:trPr>
          <w:jc w:val="center"/>
        </w:trPr>
        <w:tc>
          <w:tcPr>
            <w:tcW w:w="3539"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N</w:t>
            </w:r>
            <w:r>
              <w:rPr>
                <w:rFonts w:ascii="Arial" w:hAnsi="Arial" w:cs="Arial"/>
                <w:sz w:val="20"/>
              </w:rPr>
              <w:t>Ú</w:t>
            </w:r>
            <w:r w:rsidRPr="003A3EA8">
              <w:rPr>
                <w:rFonts w:ascii="Arial" w:hAnsi="Arial" w:cs="Arial"/>
                <w:sz w:val="20"/>
              </w:rPr>
              <w:t>MERO PETICIÓN</w:t>
            </w:r>
          </w:p>
        </w:tc>
        <w:tc>
          <w:tcPr>
            <w:tcW w:w="3544" w:type="dxa"/>
          </w:tcPr>
          <w:p w:rsidR="00B237F6" w:rsidRPr="003A3EA8" w:rsidRDefault="009C0DF3" w:rsidP="00D623C8">
            <w:pPr>
              <w:spacing w:after="160" w:line="259" w:lineRule="auto"/>
              <w:jc w:val="both"/>
              <w:rPr>
                <w:rFonts w:ascii="Arial" w:hAnsi="Arial" w:cs="Arial"/>
                <w:sz w:val="20"/>
              </w:rPr>
            </w:pPr>
            <w:r>
              <w:rPr>
                <w:rFonts w:ascii="Arial" w:hAnsi="Arial" w:cs="Arial"/>
                <w:sz w:val="20"/>
              </w:rPr>
              <w:t>Ú</w:t>
            </w:r>
            <w:r w:rsidRPr="003A3EA8">
              <w:rPr>
                <w:rFonts w:ascii="Arial" w:hAnsi="Arial" w:cs="Arial"/>
                <w:sz w:val="20"/>
              </w:rPr>
              <w:t>NICO</w:t>
            </w:r>
          </w:p>
        </w:tc>
      </w:tr>
      <w:tr w:rsidR="00B237F6" w:rsidTr="00B237F6">
        <w:trPr>
          <w:jc w:val="center"/>
        </w:trPr>
        <w:tc>
          <w:tcPr>
            <w:tcW w:w="3539"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 xml:space="preserve">DEPENDENCIA </w:t>
            </w:r>
          </w:p>
        </w:tc>
        <w:tc>
          <w:tcPr>
            <w:tcW w:w="3544"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DEPENDENCIA DEFINITIVA</w:t>
            </w:r>
          </w:p>
        </w:tc>
      </w:tr>
      <w:tr w:rsidR="00B237F6" w:rsidTr="00B237F6">
        <w:trPr>
          <w:jc w:val="center"/>
        </w:trPr>
        <w:tc>
          <w:tcPr>
            <w:tcW w:w="3539"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SUBTEMA</w:t>
            </w:r>
          </w:p>
        </w:tc>
        <w:tc>
          <w:tcPr>
            <w:tcW w:w="3544"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SUBTEMA DEFINITIVO</w:t>
            </w:r>
          </w:p>
        </w:tc>
      </w:tr>
      <w:tr w:rsidR="00B237F6" w:rsidTr="00B237F6">
        <w:trPr>
          <w:jc w:val="center"/>
        </w:trPr>
        <w:tc>
          <w:tcPr>
            <w:tcW w:w="3539"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ESTADO PETICIÓN FINAL</w:t>
            </w:r>
          </w:p>
        </w:tc>
        <w:tc>
          <w:tcPr>
            <w:tcW w:w="3544"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ESTADO FINAL REAL</w:t>
            </w:r>
          </w:p>
        </w:tc>
      </w:tr>
      <w:tr w:rsidR="00B237F6" w:rsidTr="00B237F6">
        <w:trPr>
          <w:jc w:val="center"/>
        </w:trPr>
        <w:tc>
          <w:tcPr>
            <w:tcW w:w="3539" w:type="dxa"/>
          </w:tcPr>
          <w:p w:rsidR="00B237F6" w:rsidRPr="003A3EA8" w:rsidRDefault="009C0DF3" w:rsidP="00D623C8">
            <w:pPr>
              <w:spacing w:after="160" w:line="259" w:lineRule="auto"/>
              <w:jc w:val="both"/>
              <w:rPr>
                <w:rFonts w:ascii="Arial" w:hAnsi="Arial" w:cs="Arial"/>
                <w:sz w:val="20"/>
              </w:rPr>
            </w:pPr>
            <w:r w:rsidRPr="003A3EA8">
              <w:rPr>
                <w:rFonts w:ascii="Arial" w:hAnsi="Arial" w:cs="Arial"/>
                <w:sz w:val="20"/>
              </w:rPr>
              <w:t>ESTADO FINAL REAL</w:t>
            </w:r>
          </w:p>
        </w:tc>
        <w:tc>
          <w:tcPr>
            <w:tcW w:w="3544" w:type="dxa"/>
          </w:tcPr>
          <w:p w:rsidR="00B237F6" w:rsidRPr="003A3EA8" w:rsidRDefault="009C0DF3" w:rsidP="00D623C8">
            <w:pPr>
              <w:spacing w:after="160" w:line="259" w:lineRule="auto"/>
              <w:jc w:val="both"/>
              <w:rPr>
                <w:rFonts w:ascii="Arial" w:hAnsi="Arial" w:cs="Arial"/>
                <w:sz w:val="20"/>
              </w:rPr>
            </w:pPr>
            <w:r>
              <w:rPr>
                <w:rFonts w:ascii="Arial" w:hAnsi="Arial" w:cs="Arial"/>
                <w:sz w:val="20"/>
              </w:rPr>
              <w:t>PRIORIZADO</w:t>
            </w:r>
          </w:p>
        </w:tc>
      </w:tr>
      <w:tr w:rsidR="00B237F6" w:rsidTr="00B237F6">
        <w:trPr>
          <w:jc w:val="center"/>
        </w:trPr>
        <w:tc>
          <w:tcPr>
            <w:tcW w:w="3539"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NOMBRE PETICIONARIO</w:t>
            </w:r>
          </w:p>
        </w:tc>
        <w:tc>
          <w:tcPr>
            <w:tcW w:w="3544"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TIPO PETICIONARIO</w:t>
            </w:r>
          </w:p>
        </w:tc>
      </w:tr>
      <w:tr w:rsidR="00B237F6" w:rsidTr="00B237F6">
        <w:trPr>
          <w:jc w:val="center"/>
        </w:trPr>
        <w:tc>
          <w:tcPr>
            <w:tcW w:w="3539"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DÍAS VENCIMIENTO</w:t>
            </w:r>
          </w:p>
        </w:tc>
        <w:tc>
          <w:tcPr>
            <w:tcW w:w="3544"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TERMINO</w:t>
            </w:r>
          </w:p>
        </w:tc>
      </w:tr>
      <w:tr w:rsidR="00B237F6" w:rsidTr="00B237F6">
        <w:trPr>
          <w:jc w:val="center"/>
        </w:trPr>
        <w:tc>
          <w:tcPr>
            <w:tcW w:w="3539"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TÉRMINO</w:t>
            </w:r>
          </w:p>
        </w:tc>
        <w:tc>
          <w:tcPr>
            <w:tcW w:w="3544"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DÍAS V</w:t>
            </w:r>
          </w:p>
        </w:tc>
      </w:tr>
      <w:tr w:rsidR="00B237F6" w:rsidTr="00B237F6">
        <w:trPr>
          <w:jc w:val="center"/>
        </w:trPr>
        <w:tc>
          <w:tcPr>
            <w:tcW w:w="3539"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DÍAS V</w:t>
            </w:r>
          </w:p>
        </w:tc>
        <w:tc>
          <w:tcPr>
            <w:tcW w:w="3544"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TIEMPO DE RESPUESTA EN DÍAS</w:t>
            </w:r>
          </w:p>
        </w:tc>
      </w:tr>
      <w:tr w:rsidR="00B237F6" w:rsidTr="00B237F6">
        <w:trPr>
          <w:jc w:val="center"/>
        </w:trPr>
        <w:tc>
          <w:tcPr>
            <w:tcW w:w="3539"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TIEMPO DE RESPUESTA EN DÍAS</w:t>
            </w:r>
          </w:p>
        </w:tc>
        <w:tc>
          <w:tcPr>
            <w:tcW w:w="3544" w:type="dxa"/>
          </w:tcPr>
          <w:p w:rsidR="00B237F6" w:rsidRPr="003A3EA8" w:rsidRDefault="009C0DF3" w:rsidP="00B237F6">
            <w:pPr>
              <w:spacing w:after="160" w:line="259" w:lineRule="auto"/>
              <w:jc w:val="both"/>
              <w:rPr>
                <w:rFonts w:ascii="Arial" w:hAnsi="Arial" w:cs="Arial"/>
                <w:sz w:val="20"/>
              </w:rPr>
            </w:pPr>
            <w:r>
              <w:rPr>
                <w:rFonts w:ascii="Arial" w:hAnsi="Arial" w:cs="Arial"/>
                <w:sz w:val="20"/>
              </w:rPr>
              <w:t>DÍAS EXTEMPORÁNEOS</w:t>
            </w:r>
          </w:p>
        </w:tc>
      </w:tr>
    </w:tbl>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lastRenderedPageBreak/>
        <w:t>Seleccione la primera columna “N</w:t>
      </w:r>
      <w:r w:rsidR="00AF2395">
        <w:rPr>
          <w:rFonts w:ascii="Arial" w:hAnsi="Arial" w:cs="Arial"/>
        </w:rPr>
        <w:t>ú</w:t>
      </w:r>
      <w:r w:rsidRPr="009F4D1B">
        <w:rPr>
          <w:rFonts w:ascii="Arial" w:hAnsi="Arial" w:cs="Arial"/>
        </w:rPr>
        <w:t>mero petición” y conviértala a formato número, realice filtro personalizado para organizar los requerimientos de menor a mayor</w:t>
      </w:r>
      <w:r w:rsidR="00AF2395">
        <w:rPr>
          <w:rFonts w:ascii="Arial" w:hAnsi="Arial" w:cs="Arial"/>
        </w:rPr>
        <w:t>.</w:t>
      </w: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Cree una nueva columna seguida de la columna “N</w:t>
      </w:r>
      <w:r w:rsidR="00AF2395">
        <w:rPr>
          <w:rFonts w:ascii="Arial" w:hAnsi="Arial" w:cs="Arial"/>
        </w:rPr>
        <w:t>ú</w:t>
      </w:r>
      <w:r w:rsidRPr="009F4D1B">
        <w:rPr>
          <w:rFonts w:ascii="Arial" w:hAnsi="Arial" w:cs="Arial"/>
        </w:rPr>
        <w:t>mero petición” con el nombre “</w:t>
      </w:r>
      <w:r w:rsidR="00AF2395">
        <w:rPr>
          <w:rFonts w:ascii="Arial" w:hAnsi="Arial" w:cs="Arial"/>
        </w:rPr>
        <w:t>Ú</w:t>
      </w:r>
      <w:r w:rsidRPr="009F4D1B">
        <w:rPr>
          <w:rFonts w:ascii="Arial" w:hAnsi="Arial" w:cs="Arial"/>
        </w:rPr>
        <w:t>NICO” y aplique la siguiente formula:</w:t>
      </w:r>
    </w:p>
    <w:p w:rsidR="009F4D1B" w:rsidRDefault="009F4D1B" w:rsidP="009F4D1B">
      <w:pPr>
        <w:ind w:left="426" w:firstLine="708"/>
        <w:rPr>
          <w:rFonts w:ascii="Arial" w:hAnsi="Arial" w:cs="Arial"/>
          <w:i/>
          <w:u w:val="single"/>
        </w:rPr>
      </w:pPr>
      <w:r w:rsidRPr="009F4D1B">
        <w:rPr>
          <w:rFonts w:ascii="Arial" w:hAnsi="Arial" w:cs="Arial"/>
          <w:i/>
          <w:u w:val="single"/>
        </w:rPr>
        <w:t>=SI(N</w:t>
      </w:r>
      <w:r w:rsidR="00AF2395">
        <w:rPr>
          <w:rFonts w:ascii="Arial" w:hAnsi="Arial" w:cs="Arial"/>
          <w:i/>
          <w:u w:val="single"/>
        </w:rPr>
        <w:t>ú</w:t>
      </w:r>
      <w:r w:rsidRPr="009F4D1B">
        <w:rPr>
          <w:rFonts w:ascii="Arial" w:hAnsi="Arial" w:cs="Arial"/>
          <w:i/>
          <w:u w:val="single"/>
        </w:rPr>
        <w:t>mero petición=N</w:t>
      </w:r>
      <w:r w:rsidR="00AF2395">
        <w:rPr>
          <w:rFonts w:ascii="Arial" w:hAnsi="Arial" w:cs="Arial"/>
          <w:i/>
          <w:u w:val="single"/>
        </w:rPr>
        <w:t>ú</w:t>
      </w:r>
      <w:r w:rsidRPr="009F4D1B">
        <w:rPr>
          <w:rFonts w:ascii="Arial" w:hAnsi="Arial" w:cs="Arial"/>
          <w:i/>
          <w:u w:val="single"/>
        </w:rPr>
        <w:t>mero petición);”DUPLICADO”,”</w:t>
      </w:r>
      <w:r w:rsidR="00AF2395">
        <w:rPr>
          <w:rFonts w:ascii="Arial" w:hAnsi="Arial" w:cs="Arial"/>
          <w:i/>
          <w:u w:val="single"/>
        </w:rPr>
        <w:t>Ú</w:t>
      </w:r>
      <w:r w:rsidRPr="009F4D1B">
        <w:rPr>
          <w:rFonts w:ascii="Arial" w:hAnsi="Arial" w:cs="Arial"/>
          <w:i/>
          <w:u w:val="single"/>
        </w:rPr>
        <w:t>NICO”)</w:t>
      </w:r>
    </w:p>
    <w:p w:rsidR="009F4D1B" w:rsidRPr="009F4D1B" w:rsidRDefault="009F4D1B" w:rsidP="009F4D1B">
      <w:pPr>
        <w:ind w:left="426" w:firstLine="708"/>
        <w:rPr>
          <w:rFonts w:ascii="Arial" w:hAnsi="Arial" w:cs="Arial"/>
          <w:i/>
          <w:u w:val="single"/>
        </w:rPr>
      </w:pPr>
    </w:p>
    <w:p w:rsidR="009F4D1B" w:rsidRDefault="009F4D1B" w:rsidP="009F4D1B">
      <w:pPr>
        <w:ind w:left="426"/>
        <w:jc w:val="both"/>
        <w:rPr>
          <w:rFonts w:ascii="Arial" w:hAnsi="Arial" w:cs="Arial"/>
        </w:rPr>
      </w:pPr>
      <w:r w:rsidRPr="009F4D1B">
        <w:rPr>
          <w:rFonts w:ascii="Arial" w:hAnsi="Arial" w:cs="Arial"/>
        </w:rPr>
        <w:t xml:space="preserve">Esta fórmula se aplica para identificar los números de requerimientos que se encuentran duplicados. </w:t>
      </w:r>
    </w:p>
    <w:p w:rsidR="009F4D1B" w:rsidRPr="009F4D1B" w:rsidRDefault="009F4D1B" w:rsidP="009F4D1B">
      <w:pPr>
        <w:ind w:left="426"/>
        <w:jc w:val="both"/>
        <w:rPr>
          <w:rFonts w:ascii="Arial" w:hAnsi="Arial" w:cs="Arial"/>
        </w:rPr>
      </w:pP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 xml:space="preserve">En la columna “Sector” </w:t>
      </w:r>
      <w:r w:rsidRPr="009F4D1B">
        <w:rPr>
          <w:rFonts w:ascii="Arial" w:hAnsi="Arial" w:cs="Arial"/>
          <w:lang w:val="es-ES_tradnl"/>
        </w:rPr>
        <w:t>siempre debe establecer en todas las celdas “H</w:t>
      </w:r>
      <w:r w:rsidR="00AF2395">
        <w:rPr>
          <w:rFonts w:ascii="Arial" w:hAnsi="Arial" w:cs="Arial"/>
          <w:lang w:val="es-ES_tradnl"/>
        </w:rPr>
        <w:t>Á</w:t>
      </w:r>
      <w:r w:rsidRPr="009F4D1B">
        <w:rPr>
          <w:rFonts w:ascii="Arial" w:hAnsi="Arial" w:cs="Arial"/>
          <w:lang w:val="es-ES_tradnl"/>
        </w:rPr>
        <w:t>BITAT”</w:t>
      </w: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 xml:space="preserve">En la columna “Entidad” </w:t>
      </w:r>
      <w:r w:rsidRPr="009F4D1B">
        <w:rPr>
          <w:rFonts w:ascii="Arial" w:hAnsi="Arial" w:cs="Arial"/>
          <w:lang w:val="es-ES_tradnl"/>
        </w:rPr>
        <w:t>siempre debe establecer en todas las celdas “UAESP”</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En la columna “Tema” siempre debe establecer en todas las celdas “SERVICIOS P</w:t>
      </w:r>
      <w:r w:rsidR="00AF2395">
        <w:rPr>
          <w:rFonts w:ascii="Arial" w:hAnsi="Arial" w:cs="Arial"/>
          <w:lang w:val="es-ES_tradnl"/>
        </w:rPr>
        <w:t>Ú</w:t>
      </w:r>
      <w:r w:rsidRPr="009F4D1B">
        <w:rPr>
          <w:rFonts w:ascii="Arial" w:hAnsi="Arial" w:cs="Arial"/>
          <w:lang w:val="es-ES_tradnl"/>
        </w:rPr>
        <w:t xml:space="preserve">BLICOS” </w:t>
      </w:r>
    </w:p>
    <w:p w:rsidR="009F4D1B" w:rsidRPr="009F4D1B" w:rsidRDefault="009F4D1B" w:rsidP="009F4D1B">
      <w:pPr>
        <w:numPr>
          <w:ilvl w:val="0"/>
          <w:numId w:val="23"/>
        </w:numPr>
        <w:spacing w:after="160" w:line="259" w:lineRule="auto"/>
        <w:ind w:left="426"/>
        <w:jc w:val="both"/>
        <w:rPr>
          <w:rFonts w:ascii="Arial" w:hAnsi="Arial" w:cs="Arial"/>
          <w:b/>
        </w:rPr>
      </w:pPr>
      <w:r w:rsidRPr="009F4D1B">
        <w:rPr>
          <w:rFonts w:ascii="Arial" w:hAnsi="Arial" w:cs="Arial"/>
        </w:rPr>
        <w:t xml:space="preserve">Revise uno a uno el estado de los requerimientos en la columna “Estado petición final” que se encuentran en estado “En trámite – Por asignación” en el </w:t>
      </w:r>
      <w:r w:rsidR="009D5B24">
        <w:rPr>
          <w:rFonts w:ascii="Arial" w:hAnsi="Arial" w:cs="Arial"/>
        </w:rPr>
        <w:t>Sistema Distrital de Quejas y Soluciones -Bogotá Te Escucha</w:t>
      </w:r>
      <w:r w:rsidRPr="009F4D1B">
        <w:rPr>
          <w:rFonts w:ascii="Arial" w:hAnsi="Arial" w:cs="Arial"/>
        </w:rPr>
        <w:t xml:space="preserve"> y cámbielos en el archivo Excel de acuerdo con la información que arroja el </w:t>
      </w:r>
      <w:r w:rsidR="009D5B24">
        <w:rPr>
          <w:rFonts w:ascii="Arial" w:hAnsi="Arial" w:cs="Arial"/>
        </w:rPr>
        <w:t>Sistema Distrital de Quejas y Soluciones -Bogotá Te Escucha</w:t>
      </w:r>
      <w:r w:rsidRPr="009F4D1B">
        <w:rPr>
          <w:rFonts w:ascii="Arial" w:hAnsi="Arial" w:cs="Arial"/>
        </w:rPr>
        <w:t xml:space="preserve">. </w:t>
      </w:r>
    </w:p>
    <w:p w:rsidR="009F4D1B" w:rsidRPr="009F4D1B" w:rsidRDefault="009F4D1B" w:rsidP="009F4D1B">
      <w:pPr>
        <w:numPr>
          <w:ilvl w:val="0"/>
          <w:numId w:val="23"/>
        </w:numPr>
        <w:spacing w:after="160" w:line="259" w:lineRule="auto"/>
        <w:ind w:left="426"/>
        <w:jc w:val="both"/>
        <w:rPr>
          <w:rFonts w:ascii="Arial" w:hAnsi="Arial" w:cs="Arial"/>
          <w:b/>
        </w:rPr>
      </w:pPr>
      <w:r w:rsidRPr="009F4D1B">
        <w:rPr>
          <w:rFonts w:ascii="Arial" w:hAnsi="Arial" w:cs="Arial"/>
        </w:rPr>
        <w:t>En una nueva hoja (Hoja 3) cree una tabla dinámica con el estado de la petición final, estableciendo las variables de “Estado petición final” en el espacio “Filas” de la tabla dinámica, en la segunda columna establezca la prioridad del estado por medio de n</w:t>
      </w:r>
      <w:r w:rsidR="009C0DF3">
        <w:rPr>
          <w:rFonts w:ascii="Arial" w:hAnsi="Arial" w:cs="Arial"/>
        </w:rPr>
        <w:t>ú</w:t>
      </w:r>
      <w:r w:rsidRPr="009F4D1B">
        <w:rPr>
          <w:rFonts w:ascii="Arial" w:hAnsi="Arial" w:cs="Arial"/>
        </w:rPr>
        <w:t xml:space="preserve">mero de 1 a 12 </w:t>
      </w:r>
      <w:proofErr w:type="gramStart"/>
      <w:r w:rsidR="00602D8C" w:rsidRPr="009F4D1B">
        <w:rPr>
          <w:rFonts w:ascii="Arial" w:hAnsi="Arial" w:cs="Arial"/>
        </w:rPr>
        <w:t>de</w:t>
      </w:r>
      <w:r w:rsidR="00602D8C">
        <w:rPr>
          <w:rFonts w:ascii="Arial" w:hAnsi="Arial" w:cs="Arial"/>
        </w:rPr>
        <w:t xml:space="preserve"> acuerdo al</w:t>
      </w:r>
      <w:proofErr w:type="gramEnd"/>
      <w:r w:rsidR="00602D8C">
        <w:rPr>
          <w:rFonts w:ascii="Arial" w:hAnsi="Arial" w:cs="Arial"/>
        </w:rPr>
        <w:t xml:space="preserve"> tipo de estado de las peticiones que encuentre, siempre dándole prioridad a los estados que se encuentren solucionados, </w:t>
      </w:r>
      <w:r w:rsidR="002E21B9">
        <w:rPr>
          <w:rFonts w:ascii="Arial" w:hAnsi="Arial" w:cs="Arial"/>
        </w:rPr>
        <w:t>como,</w:t>
      </w:r>
      <w:r w:rsidR="00602D8C">
        <w:rPr>
          <w:rFonts w:ascii="Arial" w:hAnsi="Arial" w:cs="Arial"/>
        </w:rPr>
        <w:t xml:space="preserve"> por ejemplo</w:t>
      </w:r>
      <w:r w:rsidRPr="009F4D1B">
        <w:rPr>
          <w:rFonts w:ascii="Arial" w:hAnsi="Arial" w:cs="Arial"/>
        </w:rPr>
        <w:t>:</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Solucionado - Por respuesta definitiva – 1</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Solucionado - Por respuesta consolidada – 2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Cancelado - Por no petición – 3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Cerrado - Por no competencia – 4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Cerrado por desistimiento tácito – 5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En trámite - Por asignación – 6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En trámite - Por respuesta parcial – 7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lastRenderedPageBreak/>
        <w:t xml:space="preserve">En trámite - Por respuesta preparada – 8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Por ampliar - por solicitud ampliación – 9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 xml:space="preserve">Por ampliar - por solicitud ampliación – 10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Solucionado - Por asignación – 11</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b/>
        </w:rPr>
        <w:t>Solucionado - Por traslado – 12</w:t>
      </w:r>
    </w:p>
    <w:p w:rsidR="009F4D1B" w:rsidRPr="00973BF1"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 xml:space="preserve">Cree una nueva columna seguida de la columna “Estado petición final” con el nombre “ESTADO FINAL” y de acuerdo con el estado de cada requerimiento según la tabla dinámica, establezca el número de severidad de acuerdo con el </w:t>
      </w:r>
      <w:r w:rsidRPr="00973BF1">
        <w:rPr>
          <w:rFonts w:ascii="Arial" w:hAnsi="Arial" w:cs="Arial"/>
        </w:rPr>
        <w:t xml:space="preserve">punto anterior. </w:t>
      </w:r>
    </w:p>
    <w:p w:rsidR="009F4D1B" w:rsidRPr="00973BF1" w:rsidRDefault="009F4D1B" w:rsidP="009F4D1B">
      <w:pPr>
        <w:numPr>
          <w:ilvl w:val="0"/>
          <w:numId w:val="23"/>
        </w:numPr>
        <w:spacing w:after="160" w:line="259" w:lineRule="auto"/>
        <w:ind w:left="426"/>
        <w:jc w:val="both"/>
        <w:rPr>
          <w:rFonts w:ascii="Arial" w:hAnsi="Arial" w:cs="Arial"/>
          <w:b/>
        </w:rPr>
      </w:pPr>
      <w:r w:rsidRPr="00973BF1">
        <w:rPr>
          <w:rFonts w:ascii="Arial" w:hAnsi="Arial" w:cs="Arial"/>
        </w:rPr>
        <w:t>Cree una nueva columna seguida de la columna “</w:t>
      </w:r>
      <w:r w:rsidR="009C0DF3" w:rsidRPr="00973BF1">
        <w:rPr>
          <w:rFonts w:ascii="Arial" w:hAnsi="Arial" w:cs="Arial"/>
        </w:rPr>
        <w:t>DEPENDENCIA</w:t>
      </w:r>
      <w:r w:rsidRPr="00973BF1">
        <w:rPr>
          <w:rFonts w:ascii="Arial" w:hAnsi="Arial" w:cs="Arial"/>
        </w:rPr>
        <w:t>” con el nombre “</w:t>
      </w:r>
      <w:r w:rsidR="009C0DF3" w:rsidRPr="00973BF1">
        <w:rPr>
          <w:rFonts w:ascii="Arial" w:hAnsi="Arial" w:cs="Arial"/>
          <w:sz w:val="20"/>
        </w:rPr>
        <w:t>DEPENDENCIA DEFINITIVA</w:t>
      </w:r>
      <w:r w:rsidRPr="00973BF1">
        <w:rPr>
          <w:rFonts w:ascii="Arial" w:hAnsi="Arial" w:cs="Arial"/>
        </w:rPr>
        <w:t>” y reemplace por la siguiente información de acuerdo con el requerimiento:</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rPr>
        <w:t>SUBDIRECCIÓN DE RECOLECCIÓN BARRIDO Y LIMPIEZA</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rPr>
        <w:t>SUBDIRECCIÓN ADMINISTRATIVA Y FINANCIERA</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rPr>
        <w:t>SUBDIRECCIÓN DE APROVECHAMIENTO</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rPr>
        <w:t>SUBDIRECCIÓN DE DISPOSICION FINAL</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rPr>
        <w:t>SUBDIRECCIÓN DE SERVICIOS FUNERARIOS</w:t>
      </w:r>
    </w:p>
    <w:p w:rsidR="009F4D1B" w:rsidRPr="005D197C" w:rsidRDefault="009F4D1B" w:rsidP="009F4D1B">
      <w:pPr>
        <w:numPr>
          <w:ilvl w:val="1"/>
          <w:numId w:val="23"/>
        </w:numPr>
        <w:spacing w:after="160" w:line="259" w:lineRule="auto"/>
        <w:ind w:left="851"/>
        <w:jc w:val="both"/>
        <w:rPr>
          <w:rFonts w:ascii="Arial" w:hAnsi="Arial" w:cs="Arial"/>
          <w:b/>
        </w:rPr>
      </w:pPr>
      <w:r w:rsidRPr="009F4D1B">
        <w:rPr>
          <w:rFonts w:ascii="Arial" w:hAnsi="Arial" w:cs="Arial"/>
        </w:rPr>
        <w:t>SUBDIRECCIÓN DE ALUMBRADO PÚBLICO</w:t>
      </w:r>
    </w:p>
    <w:p w:rsidR="005D197C" w:rsidRPr="005D197C" w:rsidRDefault="005D197C" w:rsidP="009F4D1B">
      <w:pPr>
        <w:numPr>
          <w:ilvl w:val="1"/>
          <w:numId w:val="23"/>
        </w:numPr>
        <w:spacing w:after="160" w:line="259" w:lineRule="auto"/>
        <w:ind w:left="851"/>
        <w:jc w:val="both"/>
        <w:rPr>
          <w:rFonts w:ascii="Arial" w:hAnsi="Arial" w:cs="Arial"/>
          <w:b/>
        </w:rPr>
      </w:pPr>
      <w:r>
        <w:rPr>
          <w:rFonts w:ascii="Arial" w:hAnsi="Arial" w:cs="Arial"/>
        </w:rPr>
        <w:t>SUBDIRECCION DE ASUNTOS LEGALES</w:t>
      </w:r>
    </w:p>
    <w:p w:rsidR="005D197C" w:rsidRPr="005D197C" w:rsidRDefault="005D197C" w:rsidP="009F4D1B">
      <w:pPr>
        <w:numPr>
          <w:ilvl w:val="1"/>
          <w:numId w:val="23"/>
        </w:numPr>
        <w:spacing w:after="160" w:line="259" w:lineRule="auto"/>
        <w:ind w:left="851"/>
        <w:jc w:val="both"/>
        <w:rPr>
          <w:rFonts w:ascii="Arial" w:hAnsi="Arial" w:cs="Arial"/>
          <w:b/>
        </w:rPr>
      </w:pPr>
      <w:r>
        <w:rPr>
          <w:rFonts w:ascii="Arial" w:hAnsi="Arial" w:cs="Arial"/>
        </w:rPr>
        <w:t>OFICINA ASESORA DE COMUNICACIONES Y RELACIONES INSTERISNTITUCIONALE</w:t>
      </w:r>
    </w:p>
    <w:p w:rsidR="005D197C" w:rsidRPr="005D197C" w:rsidRDefault="005D197C" w:rsidP="009F4D1B">
      <w:pPr>
        <w:numPr>
          <w:ilvl w:val="1"/>
          <w:numId w:val="23"/>
        </w:numPr>
        <w:spacing w:after="160" w:line="259" w:lineRule="auto"/>
        <w:ind w:left="851"/>
        <w:jc w:val="both"/>
        <w:rPr>
          <w:rFonts w:ascii="Arial" w:hAnsi="Arial" w:cs="Arial"/>
          <w:b/>
        </w:rPr>
      </w:pPr>
      <w:r>
        <w:rPr>
          <w:rFonts w:ascii="Arial" w:hAnsi="Arial" w:cs="Arial"/>
        </w:rPr>
        <w:t>OFICINA ASESORA DE PLANEACIÓN</w:t>
      </w:r>
    </w:p>
    <w:p w:rsidR="005D197C" w:rsidRPr="005D197C" w:rsidRDefault="005D197C" w:rsidP="009F4D1B">
      <w:pPr>
        <w:numPr>
          <w:ilvl w:val="1"/>
          <w:numId w:val="23"/>
        </w:numPr>
        <w:spacing w:after="160" w:line="259" w:lineRule="auto"/>
        <w:ind w:left="851"/>
        <w:jc w:val="both"/>
        <w:rPr>
          <w:rFonts w:ascii="Arial" w:hAnsi="Arial" w:cs="Arial"/>
          <w:b/>
        </w:rPr>
      </w:pPr>
      <w:r>
        <w:rPr>
          <w:rFonts w:ascii="Arial" w:hAnsi="Arial" w:cs="Arial"/>
        </w:rPr>
        <w:t xml:space="preserve">OFICINA </w:t>
      </w:r>
      <w:r w:rsidR="00F513D5">
        <w:rPr>
          <w:rFonts w:ascii="Arial" w:hAnsi="Arial" w:cs="Arial"/>
        </w:rPr>
        <w:t>DE TECNOLOGÍA DE INFORAMCIÓN Y LAS COMUNICACIONES</w:t>
      </w:r>
    </w:p>
    <w:p w:rsidR="005D197C" w:rsidRPr="009C0DF3" w:rsidRDefault="005D197C" w:rsidP="009F4D1B">
      <w:pPr>
        <w:numPr>
          <w:ilvl w:val="1"/>
          <w:numId w:val="23"/>
        </w:numPr>
        <w:spacing w:after="160" w:line="259" w:lineRule="auto"/>
        <w:ind w:left="851"/>
        <w:jc w:val="both"/>
        <w:rPr>
          <w:rFonts w:ascii="Arial" w:hAnsi="Arial" w:cs="Arial"/>
          <w:b/>
        </w:rPr>
      </w:pPr>
      <w:r>
        <w:rPr>
          <w:rFonts w:ascii="Arial" w:hAnsi="Arial" w:cs="Arial"/>
        </w:rPr>
        <w:t>OFICINA DE CONTROL INTERNO</w:t>
      </w:r>
    </w:p>
    <w:p w:rsidR="005D197C" w:rsidRDefault="005D197C" w:rsidP="009F4D1B">
      <w:pPr>
        <w:jc w:val="both"/>
        <w:rPr>
          <w:rFonts w:ascii="Arial" w:hAnsi="Arial" w:cs="Arial"/>
          <w:b/>
        </w:rPr>
      </w:pPr>
    </w:p>
    <w:p w:rsidR="009F4D1B" w:rsidRDefault="009F4D1B" w:rsidP="009F4D1B">
      <w:pPr>
        <w:jc w:val="both"/>
        <w:rPr>
          <w:rFonts w:ascii="Arial" w:hAnsi="Arial" w:cs="Arial"/>
        </w:rPr>
      </w:pPr>
      <w:r w:rsidRPr="009F4D1B">
        <w:rPr>
          <w:rFonts w:ascii="Arial" w:hAnsi="Arial" w:cs="Arial"/>
          <w:b/>
        </w:rPr>
        <w:t>Nota:</w:t>
      </w:r>
      <w:r w:rsidRPr="009F4D1B">
        <w:rPr>
          <w:rFonts w:ascii="Arial" w:hAnsi="Arial" w:cs="Arial"/>
        </w:rPr>
        <w:t xml:space="preserve"> debe realizar filtros en la columna “Asunto” con palabras genéricas para ayudar en la identificación de cada </w:t>
      </w:r>
      <w:r w:rsidRPr="005D197C">
        <w:rPr>
          <w:rFonts w:ascii="Arial" w:hAnsi="Arial" w:cs="Arial"/>
        </w:rPr>
        <w:t>subdirección</w:t>
      </w:r>
      <w:r w:rsidR="005D197C" w:rsidRPr="005D197C">
        <w:rPr>
          <w:rFonts w:ascii="Arial" w:hAnsi="Arial" w:cs="Arial"/>
        </w:rPr>
        <w:t xml:space="preserve"> u oficina</w:t>
      </w:r>
      <w:r w:rsidRPr="005D197C">
        <w:rPr>
          <w:rFonts w:ascii="Arial" w:hAnsi="Arial" w:cs="Arial"/>
        </w:rPr>
        <w:t xml:space="preserve"> </w:t>
      </w:r>
      <w:r w:rsidRPr="009F4D1B">
        <w:rPr>
          <w:rFonts w:ascii="Arial" w:hAnsi="Arial" w:cs="Arial"/>
        </w:rPr>
        <w:t>como, por ejemplo: aseo, limpieza, recolección, funerario, RURO, luminaria, alumbrado, predio, etc.</w:t>
      </w:r>
    </w:p>
    <w:p w:rsidR="009F4D1B" w:rsidRPr="009F4D1B" w:rsidRDefault="009F4D1B" w:rsidP="009F4D1B">
      <w:pPr>
        <w:jc w:val="both"/>
        <w:rPr>
          <w:rFonts w:ascii="Arial" w:hAnsi="Arial" w:cs="Arial"/>
          <w:b/>
        </w:rPr>
      </w:pPr>
    </w:p>
    <w:p w:rsidR="009F4D1B" w:rsidRPr="009F4D1B" w:rsidRDefault="009F4D1B" w:rsidP="009F4D1B">
      <w:pPr>
        <w:numPr>
          <w:ilvl w:val="0"/>
          <w:numId w:val="23"/>
        </w:numPr>
        <w:spacing w:after="160" w:line="259" w:lineRule="auto"/>
        <w:ind w:left="426"/>
        <w:jc w:val="both"/>
        <w:rPr>
          <w:rFonts w:ascii="Arial" w:hAnsi="Arial" w:cs="Arial"/>
          <w:b/>
        </w:rPr>
      </w:pPr>
      <w:r w:rsidRPr="009F4D1B">
        <w:rPr>
          <w:rFonts w:ascii="Arial" w:hAnsi="Arial" w:cs="Arial"/>
        </w:rPr>
        <w:lastRenderedPageBreak/>
        <w:t>Cree una nueva columna seguida de la columna “</w:t>
      </w:r>
      <w:r w:rsidR="00973BF1" w:rsidRPr="009F4D1B">
        <w:rPr>
          <w:rFonts w:ascii="Arial" w:hAnsi="Arial" w:cs="Arial"/>
        </w:rPr>
        <w:t>SUBTEMA</w:t>
      </w:r>
      <w:r w:rsidRPr="009F4D1B">
        <w:rPr>
          <w:rFonts w:ascii="Arial" w:hAnsi="Arial" w:cs="Arial"/>
        </w:rPr>
        <w:t>” con el nombre “SUBTEMA</w:t>
      </w:r>
      <w:r w:rsidR="00973BF1" w:rsidRPr="00973BF1">
        <w:rPr>
          <w:rFonts w:ascii="Arial" w:hAnsi="Arial" w:cs="Arial"/>
          <w:sz w:val="20"/>
        </w:rPr>
        <w:t xml:space="preserve"> </w:t>
      </w:r>
      <w:r w:rsidR="00973BF1" w:rsidRPr="003A3EA8">
        <w:rPr>
          <w:rFonts w:ascii="Arial" w:hAnsi="Arial" w:cs="Arial"/>
          <w:sz w:val="20"/>
        </w:rPr>
        <w:t>DEFINITIVO</w:t>
      </w:r>
      <w:r w:rsidRPr="009F4D1B">
        <w:rPr>
          <w:rFonts w:ascii="Arial" w:hAnsi="Arial" w:cs="Arial"/>
        </w:rPr>
        <w:t>” y reemplace por la siguiente información de acuerdo con lo establecido en la columna “DEPENDENCIA</w:t>
      </w:r>
      <w:r w:rsidR="00A4378A">
        <w:rPr>
          <w:rFonts w:ascii="Arial" w:hAnsi="Arial" w:cs="Arial"/>
        </w:rPr>
        <w:t xml:space="preserve"> DEFINITIVA</w:t>
      </w:r>
      <w:r w:rsidRPr="009F4D1B">
        <w:rPr>
          <w:rFonts w:ascii="Arial" w:hAnsi="Arial" w:cs="Arial"/>
        </w:rPr>
        <w:t>”:</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i/>
        </w:rPr>
        <w:t>SUBDIRECCIÓN DE RECOLECCIÓN BARRIDO Y LIMPIEZA:</w:t>
      </w:r>
      <w:r w:rsidRPr="009F4D1B">
        <w:rPr>
          <w:rFonts w:ascii="Arial" w:hAnsi="Arial" w:cs="Arial"/>
        </w:rPr>
        <w:t xml:space="preserve">  </w:t>
      </w:r>
      <w:r w:rsidRPr="009F4D1B">
        <w:rPr>
          <w:rFonts w:ascii="Arial" w:hAnsi="Arial" w:cs="Arial"/>
          <w:lang w:val="es-ES_tradnl"/>
        </w:rPr>
        <w:t>GESTIÓN INSTITUCIONAL RECOLECCIÓN, BARRIDO Y LIMPIEZA (corte de césped, poda de árboles, limpieza, recolección de animal muerto en vía pública, de escombros domiciliarios y clandestinos, de animal muerto, de colchones, de residuos peligrosos y llantas).</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i/>
        </w:rPr>
        <w:t>SUBDIRECCIÓN ADMINISTRATIVA Y FINANCIERA:</w:t>
      </w:r>
      <w:r w:rsidRPr="009F4D1B">
        <w:rPr>
          <w:rFonts w:ascii="Arial" w:hAnsi="Arial" w:cs="Arial"/>
        </w:rPr>
        <w:t xml:space="preserve"> GESTIÓN INSTITUCIONAL DE LA SUBDIRECCIÓN ADMINISTRATIVA Y FINANCIERA (banco de hojas de vida).</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i/>
        </w:rPr>
        <w:t>SUBDIRECCIÓN DE APROVECHAMIENTO:</w:t>
      </w:r>
      <w:r w:rsidRPr="009F4D1B">
        <w:rPr>
          <w:rFonts w:ascii="Arial" w:hAnsi="Arial" w:cs="Arial"/>
        </w:rPr>
        <w:t xml:space="preserve"> GESTIÓN INSTITUCIONAL DE LA SUBDIRECCIÓN DE APROVECHAMIENTO (Inclusión social de recicladores, propuestas del manejo de reciclaje, reclamos recicladores por separación de material en espacio público, pago de recicladores, sensibilización ciudadana para separación en la fuente, regularización de bodegas de reciclaje)</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i/>
        </w:rPr>
        <w:t>SUBDIRECCIÓN DE DISPOSICION FINAL:</w:t>
      </w:r>
      <w:r w:rsidRPr="009F4D1B">
        <w:rPr>
          <w:rFonts w:ascii="Arial" w:hAnsi="Arial" w:cs="Arial"/>
        </w:rPr>
        <w:t xml:space="preserve"> </w:t>
      </w:r>
      <w:r w:rsidRPr="009F4D1B">
        <w:rPr>
          <w:rFonts w:ascii="Arial" w:hAnsi="Arial" w:cs="Arial"/>
          <w:lang w:val="es-ES_tradnl"/>
        </w:rPr>
        <w:t>GESTIÓN INSTITUCIONAL DE LA SUBDIRECCIÓN DE DISPOSICIÓN FINAL (Relleno Sanitario Doña Juana, propuestas de manejo Relleno)</w:t>
      </w:r>
    </w:p>
    <w:p w:rsidR="009F4D1B" w:rsidRPr="009F4D1B" w:rsidRDefault="009F4D1B" w:rsidP="009F4D1B">
      <w:pPr>
        <w:numPr>
          <w:ilvl w:val="1"/>
          <w:numId w:val="23"/>
        </w:numPr>
        <w:spacing w:after="160" w:line="259" w:lineRule="auto"/>
        <w:ind w:left="851"/>
        <w:jc w:val="both"/>
        <w:rPr>
          <w:rFonts w:ascii="Arial" w:hAnsi="Arial" w:cs="Arial"/>
        </w:rPr>
      </w:pPr>
      <w:r w:rsidRPr="009F4D1B">
        <w:rPr>
          <w:rFonts w:ascii="Arial" w:hAnsi="Arial" w:cs="Arial"/>
          <w:i/>
        </w:rPr>
        <w:t>SUBDIRECCIÓN DE SERVICIOS FUNERARIOS:</w:t>
      </w:r>
      <w:r w:rsidRPr="009F4D1B">
        <w:rPr>
          <w:rFonts w:ascii="Arial" w:hAnsi="Arial" w:cs="Arial"/>
        </w:rPr>
        <w:t xml:space="preserve"> GESTIÓN INSTITUCIONAL SUBDIRECCIÓN DE SERVICIOS FUNERARIOS (Solicitud de subsidio funerario, solicitud de prórroga, venta de esqueletos y partes </w:t>
      </w:r>
      <w:r w:rsidR="00870607">
        <w:rPr>
          <w:rFonts w:ascii="Arial" w:hAnsi="Arial" w:cs="Arial"/>
        </w:rPr>
        <w:t>ó</w:t>
      </w:r>
      <w:r w:rsidR="00870607" w:rsidRPr="009F4D1B">
        <w:rPr>
          <w:rFonts w:ascii="Arial" w:hAnsi="Arial" w:cs="Arial"/>
        </w:rPr>
        <w:t>seas</w:t>
      </w:r>
      <w:r w:rsidRPr="009F4D1B">
        <w:rPr>
          <w:rFonts w:ascii="Arial" w:hAnsi="Arial" w:cs="Arial"/>
        </w:rPr>
        <w:t>, visitas y recorridos al Cementerio Central, autorización de intervención en bien inmueble privado)</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i/>
        </w:rPr>
        <w:t>SUBDIRECCIÓN DE ALUMBRADO PÚBLICO:</w:t>
      </w:r>
      <w:r w:rsidRPr="009F4D1B">
        <w:rPr>
          <w:rFonts w:ascii="Arial" w:hAnsi="Arial" w:cs="Arial"/>
        </w:rPr>
        <w:t xml:space="preserve">  </w:t>
      </w:r>
      <w:r w:rsidRPr="009F4D1B">
        <w:rPr>
          <w:rFonts w:ascii="Arial" w:hAnsi="Arial" w:cs="Arial"/>
          <w:lang w:val="es-ES_tradnl"/>
        </w:rPr>
        <w:t>GESTIÓN INSTITUCIONAL DE LA SUBDIRECCIÓN DE ALUMBRADO PÚBLICO (Poste Inclinado, luminaria apagada, luminaria prendida, solicitudes de expansiones de   alumbrado público, reubicación de poste de alumbrado público)</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Los requerimientos que sean responsabilidad de Operadores deben clasificarse en la columna “DEPENDENCIA</w:t>
      </w:r>
      <w:r w:rsidR="00A4378A">
        <w:rPr>
          <w:rFonts w:ascii="Arial" w:hAnsi="Arial" w:cs="Arial"/>
          <w:lang w:val="es-ES_tradnl"/>
        </w:rPr>
        <w:t xml:space="preserve"> DEFINITIVA</w:t>
      </w:r>
      <w:r w:rsidRPr="009F4D1B">
        <w:rPr>
          <w:rFonts w:ascii="Arial" w:hAnsi="Arial" w:cs="Arial"/>
          <w:lang w:val="es-ES_tradnl"/>
        </w:rPr>
        <w:t>” de acuerdo con la subdirección que realice la supervisión.</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Los requerimientos que hayan sido gestionados como “traslado por competencia” se deben clasificar en la columna “DEPENDENCIA</w:t>
      </w:r>
      <w:r w:rsidR="00A4378A">
        <w:rPr>
          <w:rFonts w:ascii="Arial" w:hAnsi="Arial" w:cs="Arial"/>
          <w:lang w:val="es-ES_tradnl"/>
        </w:rPr>
        <w:t xml:space="preserve"> DEFINITIVA</w:t>
      </w:r>
      <w:r w:rsidRPr="009F4D1B">
        <w:rPr>
          <w:rFonts w:ascii="Arial" w:hAnsi="Arial" w:cs="Arial"/>
          <w:lang w:val="es-ES_tradnl"/>
        </w:rPr>
        <w:t xml:space="preserve">” </w:t>
      </w:r>
      <w:r w:rsidRPr="009F4D1B">
        <w:rPr>
          <w:rFonts w:ascii="Arial" w:hAnsi="Arial" w:cs="Arial"/>
          <w:lang w:val="es-ES_tradnl"/>
        </w:rPr>
        <w:lastRenderedPageBreak/>
        <w:t>con el nombre de la entidad responsable y en la columna “SUBTEMA</w:t>
      </w:r>
      <w:r w:rsidR="00A4378A">
        <w:rPr>
          <w:rFonts w:ascii="Arial" w:hAnsi="Arial" w:cs="Arial"/>
          <w:lang w:val="es-ES_tradnl"/>
        </w:rPr>
        <w:t xml:space="preserve"> DEFINITIVA</w:t>
      </w:r>
      <w:r w:rsidRPr="009F4D1B">
        <w:rPr>
          <w:rFonts w:ascii="Arial" w:hAnsi="Arial" w:cs="Arial"/>
          <w:lang w:val="es-ES_tradnl"/>
        </w:rPr>
        <w:t>” se debe colocar “TRASLADO A ENTIDADES DISTRITALES”.</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Realice filtro en la columna “</w:t>
      </w:r>
      <w:r w:rsidR="004843E2" w:rsidRPr="009F4D1B">
        <w:rPr>
          <w:rFonts w:ascii="Arial" w:hAnsi="Arial" w:cs="Arial"/>
          <w:lang w:val="es-ES_tradnl"/>
        </w:rPr>
        <w:t>FECHA ASIGNACIÓN</w:t>
      </w:r>
      <w:r w:rsidRPr="009F4D1B">
        <w:rPr>
          <w:rFonts w:ascii="Arial" w:hAnsi="Arial" w:cs="Arial"/>
          <w:lang w:val="es-ES_tradnl"/>
        </w:rPr>
        <w:t>” dejando solo la opción “vacías” y coloque la fecha del último día del mes que se está trabajando estableciéndola como fecha de corte.</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En una nueva hoja (Hoja 4</w:t>
      </w:r>
      <w:r w:rsidR="004843E2">
        <w:rPr>
          <w:rFonts w:ascii="Arial" w:hAnsi="Arial" w:cs="Arial"/>
          <w:lang w:val="es-ES_tradnl"/>
        </w:rPr>
        <w:t xml:space="preserve">, según orden </w:t>
      </w:r>
      <w:proofErr w:type="spellStart"/>
      <w:r w:rsidR="004843E2">
        <w:rPr>
          <w:rFonts w:ascii="Arial" w:hAnsi="Arial" w:cs="Arial"/>
          <w:lang w:val="es-ES_tradnl"/>
        </w:rPr>
        <w:t>excel</w:t>
      </w:r>
      <w:proofErr w:type="spellEnd"/>
      <w:r w:rsidRPr="009F4D1B">
        <w:rPr>
          <w:rFonts w:ascii="Arial" w:hAnsi="Arial" w:cs="Arial"/>
          <w:lang w:val="es-ES_tradnl"/>
        </w:rPr>
        <w:t>) establezca los parámetros de tiempo, en una columna incluya los días festivos del año con título “Días feriados” e incluya los términos establecidos por ley para la atención de requerimientos en dos columnas (Tipo de petición y número de días, respectivamente) con la siguiente información:</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Consulta: 30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Denuncia por actos de corrupción: 15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Derecho de petición de interés general: 15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Derecho de petición de interés particular: 1</w:t>
      </w:r>
      <w:r w:rsidR="004843E2">
        <w:rPr>
          <w:rFonts w:ascii="Arial" w:hAnsi="Arial" w:cs="Arial"/>
          <w:lang w:val="es-ES_tradnl"/>
        </w:rPr>
        <w:t>5</w:t>
      </w:r>
      <w:r w:rsidRPr="009F4D1B">
        <w:rPr>
          <w:rFonts w:ascii="Arial" w:hAnsi="Arial" w:cs="Arial"/>
          <w:lang w:val="es-ES_tradnl"/>
        </w:rPr>
        <w:t xml:space="preserve">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Felicitación: 15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Queja: 15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Reclamos: 15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Solicitud de acceso a la información: 10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Solicitud de copia: 10 días.</w:t>
      </w:r>
    </w:p>
    <w:p w:rsidR="009F4D1B" w:rsidRPr="009F4D1B" w:rsidRDefault="009F4D1B"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Sugerencia: 15 días.</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rPr>
        <w:t>Cree una nueva columna seguida de la columna “</w:t>
      </w:r>
      <w:r w:rsidR="00F219E7" w:rsidRPr="009F4D1B">
        <w:rPr>
          <w:rFonts w:ascii="Arial" w:hAnsi="Arial" w:cs="Arial"/>
        </w:rPr>
        <w:t>TIPO DE PETICIONARIO</w:t>
      </w:r>
      <w:r w:rsidRPr="009F4D1B">
        <w:rPr>
          <w:rFonts w:ascii="Arial" w:hAnsi="Arial" w:cs="Arial"/>
        </w:rPr>
        <w:t>” con el nombre “TIPO PETICIONARIO</w:t>
      </w:r>
      <w:r w:rsidR="00F219E7">
        <w:rPr>
          <w:rFonts w:ascii="Arial" w:hAnsi="Arial" w:cs="Arial"/>
        </w:rPr>
        <w:t xml:space="preserve"> DEFINITIVO</w:t>
      </w:r>
      <w:r w:rsidRPr="009F4D1B">
        <w:rPr>
          <w:rFonts w:ascii="Arial" w:hAnsi="Arial" w:cs="Arial"/>
        </w:rPr>
        <w:t>”.</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En la columna “Tipo de Peticionario” realice filtro mostrando únicamente “Establecimiento comercial”, “Jurídica” y “Natural” y en la columna “TIPO PETICIONARIO</w:t>
      </w:r>
      <w:r w:rsidR="00F219E7">
        <w:rPr>
          <w:rFonts w:ascii="Arial" w:hAnsi="Arial" w:cs="Arial"/>
          <w:lang w:val="es-ES_tradnl"/>
        </w:rPr>
        <w:t xml:space="preserve"> DEFINITIVO</w:t>
      </w:r>
      <w:r w:rsidRPr="009F4D1B">
        <w:rPr>
          <w:rFonts w:ascii="Arial" w:hAnsi="Arial" w:cs="Arial"/>
          <w:lang w:val="es-ES_tradnl"/>
        </w:rPr>
        <w:t>” establezca en las celdas resultado del filtro “Registrado”.</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Limpie el filtro anterior y realice un nuevo filtro mostrando únicamente “Vacías” y en la columna “TIPO PETICIONARIO</w:t>
      </w:r>
      <w:r w:rsidR="00F219E7">
        <w:rPr>
          <w:rFonts w:ascii="Arial" w:hAnsi="Arial" w:cs="Arial"/>
          <w:lang w:val="es-ES_tradnl"/>
        </w:rPr>
        <w:t xml:space="preserve"> DEFINITIVO</w:t>
      </w:r>
      <w:r w:rsidRPr="009F4D1B">
        <w:rPr>
          <w:rFonts w:ascii="Arial" w:hAnsi="Arial" w:cs="Arial"/>
          <w:lang w:val="es-ES_tradnl"/>
        </w:rPr>
        <w:t>” establezca en las celdas resultado del filtro “Anónimo”.</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En la columna “</w:t>
      </w:r>
      <w:r w:rsidR="00F219E7" w:rsidRPr="009F4D1B">
        <w:rPr>
          <w:rFonts w:ascii="Arial" w:hAnsi="Arial" w:cs="Arial"/>
          <w:lang w:val="es-ES_tradnl"/>
        </w:rPr>
        <w:t>TIPO DE PETICIONARIO</w:t>
      </w:r>
      <w:r w:rsidRPr="009F4D1B">
        <w:rPr>
          <w:rFonts w:ascii="Arial" w:hAnsi="Arial" w:cs="Arial"/>
          <w:lang w:val="es-ES_tradnl"/>
        </w:rPr>
        <w:t>” realice filtro dejando únicamente las celdas “vacías” y en la columna “TIPO PETICIONARIO</w:t>
      </w:r>
      <w:r w:rsidR="00F219E7">
        <w:rPr>
          <w:rFonts w:ascii="Arial" w:hAnsi="Arial" w:cs="Arial"/>
          <w:lang w:val="es-ES_tradnl"/>
        </w:rPr>
        <w:t xml:space="preserve"> DEFINITIVO</w:t>
      </w:r>
      <w:r w:rsidRPr="009F4D1B">
        <w:rPr>
          <w:rFonts w:ascii="Arial" w:hAnsi="Arial" w:cs="Arial"/>
          <w:lang w:val="es-ES_tradnl"/>
        </w:rPr>
        <w:t xml:space="preserve">” </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lastRenderedPageBreak/>
        <w:t>Para la aplicación de fórmulas ninguna de las siguientes columnas puede quedar con celdas vacías:</w:t>
      </w:r>
    </w:p>
    <w:p w:rsidR="009F4D1B" w:rsidRPr="009F4D1B" w:rsidRDefault="00F219E7"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“ENTIDAD”</w:t>
      </w:r>
    </w:p>
    <w:p w:rsidR="009F4D1B" w:rsidRPr="009F4D1B" w:rsidRDefault="00F219E7"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“TEMA”</w:t>
      </w:r>
    </w:p>
    <w:p w:rsidR="009F4D1B" w:rsidRPr="009F4D1B" w:rsidRDefault="00F219E7"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“SUBTEMA</w:t>
      </w:r>
      <w:r>
        <w:rPr>
          <w:rFonts w:ascii="Arial" w:hAnsi="Arial" w:cs="Arial"/>
          <w:lang w:val="es-ES_tradnl"/>
        </w:rPr>
        <w:t xml:space="preserve"> DIFITIVO</w:t>
      </w:r>
      <w:r w:rsidRPr="009F4D1B">
        <w:rPr>
          <w:rFonts w:ascii="Arial" w:hAnsi="Arial" w:cs="Arial"/>
          <w:lang w:val="es-ES_tradnl"/>
        </w:rPr>
        <w:t>”</w:t>
      </w:r>
    </w:p>
    <w:p w:rsidR="009F4D1B" w:rsidRPr="00F219E7" w:rsidRDefault="00F219E7" w:rsidP="009F4D1B">
      <w:pPr>
        <w:numPr>
          <w:ilvl w:val="1"/>
          <w:numId w:val="23"/>
        </w:numPr>
        <w:spacing w:after="160" w:line="259" w:lineRule="auto"/>
        <w:ind w:left="851"/>
        <w:jc w:val="both"/>
        <w:rPr>
          <w:rFonts w:ascii="Arial" w:hAnsi="Arial" w:cs="Arial"/>
          <w:lang w:val="es-ES_tradnl"/>
        </w:rPr>
      </w:pPr>
      <w:r w:rsidRPr="00F219E7">
        <w:rPr>
          <w:rFonts w:ascii="Arial" w:hAnsi="Arial" w:cs="Arial"/>
          <w:lang w:val="es-ES_tradnl"/>
        </w:rPr>
        <w:t>“ESTADO DE PETICIÓN FINAL”</w:t>
      </w:r>
    </w:p>
    <w:p w:rsidR="009F4D1B" w:rsidRPr="009F4D1B" w:rsidRDefault="00F219E7"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“ESTADO FINAL”</w:t>
      </w:r>
    </w:p>
    <w:p w:rsidR="009F4D1B" w:rsidRPr="009F4D1B" w:rsidRDefault="00F219E7" w:rsidP="009F4D1B">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“TIPO PETICIONARIO</w:t>
      </w:r>
      <w:r>
        <w:rPr>
          <w:rFonts w:ascii="Arial" w:hAnsi="Arial" w:cs="Arial"/>
          <w:lang w:val="es-ES_tradnl"/>
        </w:rPr>
        <w:t xml:space="preserve"> DEFINITIVO</w:t>
      </w:r>
      <w:r w:rsidRPr="009F4D1B">
        <w:rPr>
          <w:rFonts w:ascii="Arial" w:hAnsi="Arial" w:cs="Arial"/>
          <w:lang w:val="es-ES_tradnl"/>
        </w:rPr>
        <w:t>”</w:t>
      </w:r>
    </w:p>
    <w:p w:rsidR="009F4D1B" w:rsidRPr="009F4D1B" w:rsidRDefault="009F4D1B" w:rsidP="009F4D1B">
      <w:pPr>
        <w:numPr>
          <w:ilvl w:val="0"/>
          <w:numId w:val="23"/>
        </w:numPr>
        <w:spacing w:after="160" w:line="259" w:lineRule="auto"/>
        <w:ind w:left="426"/>
        <w:jc w:val="both"/>
        <w:rPr>
          <w:rFonts w:ascii="Arial" w:hAnsi="Arial" w:cs="Arial"/>
        </w:rPr>
      </w:pPr>
      <w:r w:rsidRPr="009F4D1B">
        <w:rPr>
          <w:rFonts w:ascii="Arial" w:hAnsi="Arial" w:cs="Arial"/>
        </w:rPr>
        <w:t>Copie la hoja (Veeduría) y la copia nómbrela “Únicos” (Hoja 5), y realice filtro en la columna “</w:t>
      </w:r>
      <w:r w:rsidR="00F219E7">
        <w:rPr>
          <w:rFonts w:ascii="Arial" w:hAnsi="Arial" w:cs="Arial"/>
        </w:rPr>
        <w:t>Ú</w:t>
      </w:r>
      <w:r w:rsidRPr="009F4D1B">
        <w:rPr>
          <w:rFonts w:ascii="Arial" w:hAnsi="Arial" w:cs="Arial"/>
        </w:rPr>
        <w:t xml:space="preserve">NICO” mostrando únicamente los asignados como únicos y adicionalmente reorganice de menor a mayor nuevamente. </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rPr>
        <w:t>Cree una nueva columna seguida de la columna “Días Vencimiento” con el nombre “T</w:t>
      </w:r>
      <w:r w:rsidR="00051D15">
        <w:rPr>
          <w:rFonts w:ascii="Arial" w:hAnsi="Arial" w:cs="Arial"/>
        </w:rPr>
        <w:t>É</w:t>
      </w:r>
      <w:r w:rsidRPr="009F4D1B">
        <w:rPr>
          <w:rFonts w:ascii="Arial" w:hAnsi="Arial" w:cs="Arial"/>
        </w:rPr>
        <w:t>RMINO” y aplique la siguiente formula:</w:t>
      </w:r>
    </w:p>
    <w:p w:rsidR="009F4D1B" w:rsidRPr="009F4D1B" w:rsidRDefault="009F4D1B" w:rsidP="009F4D1B">
      <w:pPr>
        <w:ind w:left="426" w:firstLine="708"/>
        <w:rPr>
          <w:rFonts w:ascii="Arial" w:hAnsi="Arial" w:cs="Arial"/>
          <w:i/>
          <w:u w:val="single"/>
          <w:lang w:val="es-ES_tradnl"/>
        </w:rPr>
      </w:pPr>
      <w:r w:rsidRPr="009F4D1B">
        <w:rPr>
          <w:rFonts w:ascii="Arial" w:hAnsi="Arial" w:cs="Arial"/>
          <w:i/>
          <w:u w:val="single"/>
          <w:lang w:val="es-ES_tradnl"/>
        </w:rPr>
        <w:t xml:space="preserve">=BUSCARV(“Tipo </w:t>
      </w:r>
      <w:proofErr w:type="spellStart"/>
      <w:r w:rsidRPr="009F4D1B">
        <w:rPr>
          <w:rFonts w:ascii="Arial" w:hAnsi="Arial" w:cs="Arial"/>
          <w:i/>
          <w:u w:val="single"/>
          <w:lang w:val="es-ES_tradnl"/>
        </w:rPr>
        <w:t>petición”;”Tipo</w:t>
      </w:r>
      <w:proofErr w:type="spellEnd"/>
      <w:r w:rsidRPr="009F4D1B">
        <w:rPr>
          <w:rFonts w:ascii="Arial" w:hAnsi="Arial" w:cs="Arial"/>
          <w:i/>
          <w:u w:val="single"/>
          <w:lang w:val="es-ES_tradnl"/>
        </w:rPr>
        <w:t xml:space="preserve"> de petición y número de días(Hoja 4));2;0)</w:t>
      </w:r>
    </w:p>
    <w:p w:rsidR="009F4D1B" w:rsidRPr="009F4D1B" w:rsidRDefault="009F4D1B" w:rsidP="009F4D1B">
      <w:pPr>
        <w:ind w:left="426"/>
        <w:jc w:val="both"/>
        <w:rPr>
          <w:rFonts w:ascii="Arial" w:hAnsi="Arial" w:cs="Arial"/>
          <w:lang w:val="es-ES_tradnl"/>
        </w:rPr>
      </w:pPr>
      <w:r w:rsidRPr="009F4D1B">
        <w:rPr>
          <w:rFonts w:ascii="Arial" w:hAnsi="Arial" w:cs="Arial"/>
          <w:lang w:val="es-ES_tradnl"/>
        </w:rPr>
        <w:t>Arrastre la fórmula para todas las celdas de la columna.</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rPr>
        <w:t>Cree una nueva columna seguida de la columna “TERMINO” con el nombre “Días V” y escriba la fecha del día de corte (</w:t>
      </w:r>
      <w:r w:rsidR="00051D15">
        <w:rPr>
          <w:rFonts w:ascii="Arial" w:hAnsi="Arial" w:cs="Arial"/>
        </w:rPr>
        <w:t>Ú</w:t>
      </w:r>
      <w:r w:rsidRPr="009F4D1B">
        <w:rPr>
          <w:rFonts w:ascii="Arial" w:hAnsi="Arial" w:cs="Arial"/>
        </w:rPr>
        <w:t xml:space="preserve">ltimo día del mes) </w:t>
      </w:r>
      <w:r w:rsidR="00051D15">
        <w:rPr>
          <w:rFonts w:ascii="Arial" w:hAnsi="Arial" w:cs="Arial"/>
        </w:rPr>
        <w:t>en la celda superior</w:t>
      </w:r>
      <w:r w:rsidRPr="009F4D1B">
        <w:rPr>
          <w:rFonts w:ascii="Arial" w:hAnsi="Arial" w:cs="Arial"/>
        </w:rPr>
        <w:t xml:space="preserve"> del título “Días V” y aplique la siguiente formula:</w:t>
      </w:r>
    </w:p>
    <w:p w:rsidR="009F4D1B" w:rsidRPr="009F4D1B" w:rsidRDefault="009F4D1B" w:rsidP="009F4D1B">
      <w:pPr>
        <w:ind w:left="426"/>
        <w:jc w:val="both"/>
        <w:rPr>
          <w:rFonts w:ascii="Arial" w:hAnsi="Arial" w:cs="Arial"/>
          <w:i/>
          <w:u w:val="single"/>
          <w:lang w:val="es-ES_tradnl"/>
        </w:rPr>
      </w:pPr>
      <w:r w:rsidRPr="009F4D1B">
        <w:rPr>
          <w:rFonts w:ascii="Arial" w:hAnsi="Arial" w:cs="Arial"/>
          <w:i/>
          <w:u w:val="single"/>
          <w:lang w:val="es-ES_tradnl"/>
        </w:rPr>
        <w:t xml:space="preserve">=SI(BUSCARV(“Estado petición </w:t>
      </w:r>
      <w:proofErr w:type="spellStart"/>
      <w:r w:rsidRPr="009F4D1B">
        <w:rPr>
          <w:rFonts w:ascii="Arial" w:hAnsi="Arial" w:cs="Arial"/>
          <w:i/>
          <w:u w:val="single"/>
          <w:lang w:val="es-ES_tradnl"/>
        </w:rPr>
        <w:t>final”;“Estado</w:t>
      </w:r>
      <w:proofErr w:type="spellEnd"/>
      <w:r w:rsidRPr="009F4D1B">
        <w:rPr>
          <w:rFonts w:ascii="Arial" w:hAnsi="Arial" w:cs="Arial"/>
          <w:i/>
          <w:u w:val="single"/>
          <w:lang w:val="es-ES_tradnl"/>
        </w:rPr>
        <w:t xml:space="preserve"> petición final”(Hoja 3);1;0)=1;”Tiene </w:t>
      </w:r>
      <w:proofErr w:type="spellStart"/>
      <w:r w:rsidRPr="009F4D1B">
        <w:rPr>
          <w:rFonts w:ascii="Arial" w:hAnsi="Arial" w:cs="Arial"/>
          <w:i/>
          <w:u w:val="single"/>
          <w:lang w:val="es-ES_tradnl"/>
        </w:rPr>
        <w:t>respuesta”;DIAS.LAB</w:t>
      </w:r>
      <w:proofErr w:type="spellEnd"/>
      <w:r w:rsidRPr="009F4D1B">
        <w:rPr>
          <w:rFonts w:ascii="Arial" w:hAnsi="Arial" w:cs="Arial"/>
          <w:i/>
          <w:u w:val="single"/>
          <w:lang w:val="es-ES_tradnl"/>
        </w:rPr>
        <w:t xml:space="preserve">(“Fecha </w:t>
      </w:r>
      <w:proofErr w:type="spellStart"/>
      <w:r w:rsidRPr="009F4D1B">
        <w:rPr>
          <w:rFonts w:ascii="Arial" w:hAnsi="Arial" w:cs="Arial"/>
          <w:i/>
          <w:u w:val="single"/>
          <w:lang w:val="es-ES_tradnl"/>
        </w:rPr>
        <w:t>asignación”;”fecha</w:t>
      </w:r>
      <w:proofErr w:type="spellEnd"/>
      <w:r w:rsidRPr="009F4D1B">
        <w:rPr>
          <w:rFonts w:ascii="Arial" w:hAnsi="Arial" w:cs="Arial"/>
          <w:i/>
          <w:u w:val="single"/>
          <w:lang w:val="es-ES_tradnl"/>
        </w:rPr>
        <w:t xml:space="preserve"> del día de </w:t>
      </w:r>
      <w:proofErr w:type="spellStart"/>
      <w:r w:rsidRPr="009F4D1B">
        <w:rPr>
          <w:rFonts w:ascii="Arial" w:hAnsi="Arial" w:cs="Arial"/>
          <w:i/>
          <w:u w:val="single"/>
          <w:lang w:val="es-ES_tradnl"/>
        </w:rPr>
        <w:t>corte”;”Días</w:t>
      </w:r>
      <w:proofErr w:type="spellEnd"/>
      <w:r w:rsidRPr="009F4D1B">
        <w:rPr>
          <w:rFonts w:ascii="Arial" w:hAnsi="Arial" w:cs="Arial"/>
          <w:i/>
          <w:u w:val="single"/>
          <w:lang w:val="es-ES_tradnl"/>
        </w:rPr>
        <w:t xml:space="preserve"> feriados(Hoja 4)”))</w:t>
      </w:r>
    </w:p>
    <w:p w:rsidR="009F4D1B" w:rsidRPr="009F4D1B" w:rsidRDefault="009F4D1B" w:rsidP="009F4D1B">
      <w:pPr>
        <w:ind w:left="426"/>
        <w:jc w:val="both"/>
        <w:rPr>
          <w:rFonts w:ascii="Arial" w:hAnsi="Arial" w:cs="Arial"/>
          <w:lang w:val="es-ES_tradnl"/>
        </w:rPr>
      </w:pPr>
      <w:r w:rsidRPr="009F4D1B">
        <w:rPr>
          <w:rFonts w:ascii="Arial" w:hAnsi="Arial" w:cs="Arial"/>
          <w:lang w:val="es-ES_tradnl"/>
        </w:rPr>
        <w:t>Arrastre la fórmula para todas las celdas de la columna.</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rPr>
        <w:t>Cree una nueva columna seguida de la columna “Días V” con el nombre “TIEMPO DE RESPUESTA EN DÍAS” y aplique la siguiente formula:</w:t>
      </w:r>
    </w:p>
    <w:p w:rsidR="009F4D1B" w:rsidRPr="009F4D1B" w:rsidRDefault="009F4D1B" w:rsidP="009F4D1B">
      <w:pPr>
        <w:ind w:left="426" w:firstLine="708"/>
        <w:jc w:val="both"/>
        <w:rPr>
          <w:rFonts w:ascii="Arial" w:hAnsi="Arial" w:cs="Arial"/>
          <w:i/>
          <w:u w:val="single"/>
          <w:lang w:val="es-ES_tradnl"/>
        </w:rPr>
      </w:pPr>
      <w:r w:rsidRPr="009F4D1B">
        <w:rPr>
          <w:rFonts w:ascii="Arial" w:hAnsi="Arial" w:cs="Arial"/>
          <w:i/>
          <w:u w:val="single"/>
        </w:rPr>
        <w:t xml:space="preserve">=DIAS.LAB(“Fecha </w:t>
      </w:r>
      <w:proofErr w:type="spellStart"/>
      <w:r w:rsidRPr="009F4D1B">
        <w:rPr>
          <w:rFonts w:ascii="Arial" w:hAnsi="Arial" w:cs="Arial"/>
          <w:i/>
          <w:u w:val="single"/>
        </w:rPr>
        <w:t>asignación”;“Fecha</w:t>
      </w:r>
      <w:proofErr w:type="spellEnd"/>
      <w:r w:rsidRPr="009F4D1B">
        <w:rPr>
          <w:rFonts w:ascii="Arial" w:hAnsi="Arial" w:cs="Arial"/>
          <w:i/>
          <w:u w:val="single"/>
        </w:rPr>
        <w:t xml:space="preserve"> cierre”;”</w:t>
      </w:r>
      <w:r w:rsidRPr="009F4D1B">
        <w:rPr>
          <w:rFonts w:ascii="Arial" w:hAnsi="Arial" w:cs="Arial"/>
          <w:i/>
          <w:u w:val="single"/>
          <w:lang w:val="es-ES_tradnl"/>
        </w:rPr>
        <w:t>Días feriados”(Hoja 4))-1</w:t>
      </w:r>
    </w:p>
    <w:p w:rsidR="009F4D1B" w:rsidRPr="009F4D1B" w:rsidRDefault="009F4D1B" w:rsidP="009F4D1B">
      <w:pPr>
        <w:ind w:left="426"/>
        <w:jc w:val="both"/>
        <w:rPr>
          <w:rFonts w:ascii="Arial" w:hAnsi="Arial" w:cs="Arial"/>
          <w:lang w:val="es-ES_tradnl"/>
        </w:rPr>
      </w:pPr>
      <w:r w:rsidRPr="009F4D1B">
        <w:rPr>
          <w:rFonts w:ascii="Arial" w:hAnsi="Arial" w:cs="Arial"/>
          <w:lang w:val="es-ES_tradnl"/>
        </w:rPr>
        <w:t>Arrastre la fórmula para todas las celdas de la columna.</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rPr>
        <w:t>Cree una nueva columna seguida de la columna “TIEMPO DE RESPUESTA EN DÍAS” con el nombre “Días extemporáneo” y aplique la siguiente formula:</w:t>
      </w:r>
    </w:p>
    <w:p w:rsidR="009F4D1B" w:rsidRDefault="009F4D1B" w:rsidP="009F4D1B">
      <w:pPr>
        <w:ind w:left="426"/>
        <w:jc w:val="both"/>
        <w:rPr>
          <w:rFonts w:ascii="Arial" w:hAnsi="Arial" w:cs="Arial"/>
          <w:i/>
          <w:u w:val="single"/>
        </w:rPr>
      </w:pPr>
      <w:r w:rsidRPr="009F4D1B">
        <w:rPr>
          <w:rFonts w:ascii="Arial" w:hAnsi="Arial" w:cs="Arial"/>
          <w:i/>
          <w:u w:val="single"/>
          <w:lang w:val="es-ES_tradnl"/>
        </w:rPr>
        <w:t>=SI(“TERMINO”&lt;</w:t>
      </w:r>
      <w:r w:rsidRPr="009F4D1B">
        <w:rPr>
          <w:rFonts w:ascii="Arial" w:hAnsi="Arial" w:cs="Arial"/>
          <w:i/>
          <w:u w:val="single"/>
        </w:rPr>
        <w:t>“TIEMPO DE RESPUESTA EN DÍAS”;</w:t>
      </w:r>
      <w:r w:rsidRPr="009F4D1B">
        <w:rPr>
          <w:rFonts w:ascii="Arial" w:hAnsi="Arial" w:cs="Arial"/>
          <w:i/>
          <w:u w:val="single"/>
          <w:lang w:val="es-ES_tradnl"/>
        </w:rPr>
        <w:t>“TERMINO”-</w:t>
      </w:r>
      <w:r w:rsidRPr="009F4D1B">
        <w:rPr>
          <w:rFonts w:ascii="Arial" w:hAnsi="Arial" w:cs="Arial"/>
          <w:i/>
          <w:u w:val="single"/>
        </w:rPr>
        <w:t xml:space="preserve"> “TIEMPO DE RESPUESTA EN DÍAS”:0)</w:t>
      </w:r>
    </w:p>
    <w:p w:rsidR="009F4D1B" w:rsidRDefault="009F4D1B" w:rsidP="009F4D1B">
      <w:pPr>
        <w:ind w:left="426"/>
        <w:jc w:val="both"/>
        <w:rPr>
          <w:rFonts w:ascii="Arial" w:hAnsi="Arial" w:cs="Arial"/>
          <w:i/>
          <w:u w:val="single"/>
          <w:lang w:val="es-ES_tradnl"/>
        </w:rPr>
      </w:pPr>
    </w:p>
    <w:p w:rsidR="009F4D1B" w:rsidRPr="009F4D1B" w:rsidRDefault="009F4D1B" w:rsidP="009F4D1B">
      <w:pPr>
        <w:ind w:left="426"/>
        <w:jc w:val="both"/>
        <w:rPr>
          <w:rFonts w:ascii="Arial" w:hAnsi="Arial" w:cs="Arial"/>
          <w:lang w:val="es-ES_tradnl"/>
        </w:rPr>
      </w:pPr>
      <w:r w:rsidRPr="009F4D1B">
        <w:rPr>
          <w:rFonts w:ascii="Arial" w:hAnsi="Arial" w:cs="Arial"/>
          <w:lang w:val="es-ES_tradnl"/>
        </w:rPr>
        <w:t>Arrastre la fórmula para todas las celdas de la columna.</w:t>
      </w:r>
    </w:p>
    <w:p w:rsidR="009F4D1B" w:rsidRPr="009F4D1B" w:rsidRDefault="009F4D1B" w:rsidP="009F4D1B">
      <w:pPr>
        <w:ind w:left="360" w:firstLine="708"/>
        <w:jc w:val="both"/>
        <w:rPr>
          <w:rFonts w:ascii="Arial" w:hAnsi="Arial" w:cs="Arial"/>
          <w:lang w:val="es-ES_tradnl"/>
        </w:rPr>
      </w:pPr>
    </w:p>
    <w:p w:rsidR="009F4D1B" w:rsidRDefault="009F4D1B" w:rsidP="009F4D1B">
      <w:pPr>
        <w:jc w:val="both"/>
        <w:rPr>
          <w:rFonts w:ascii="Arial" w:hAnsi="Arial" w:cs="Arial"/>
          <w:b/>
          <w:lang w:val="es-ES_tradnl"/>
        </w:rPr>
      </w:pPr>
      <w:r w:rsidRPr="009F4D1B">
        <w:rPr>
          <w:rFonts w:ascii="Arial" w:hAnsi="Arial" w:cs="Arial"/>
          <w:b/>
          <w:lang w:val="es-ES_tradnl"/>
        </w:rPr>
        <w:lastRenderedPageBreak/>
        <w:t>3. Realizar análisis archivo base</w:t>
      </w:r>
    </w:p>
    <w:p w:rsidR="009F4D1B" w:rsidRPr="009F4D1B" w:rsidRDefault="009F4D1B" w:rsidP="009F4D1B">
      <w:pPr>
        <w:jc w:val="both"/>
        <w:rPr>
          <w:rFonts w:ascii="Arial" w:hAnsi="Arial" w:cs="Arial"/>
          <w:b/>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Una vez aplicadas las fórmulas anteriores sob</w:t>
      </w:r>
      <w:r w:rsidR="00FF6307">
        <w:rPr>
          <w:rFonts w:ascii="Arial" w:hAnsi="Arial" w:cs="Arial"/>
          <w:lang w:val="es-ES_tradnl"/>
        </w:rPr>
        <w:t>r</w:t>
      </w:r>
      <w:r w:rsidRPr="009F4D1B">
        <w:rPr>
          <w:rFonts w:ascii="Arial" w:hAnsi="Arial" w:cs="Arial"/>
          <w:lang w:val="es-ES_tradnl"/>
        </w:rPr>
        <w:t>e el archivo base se procede a realizar el análisis de datos a través de la creación de nueve puntos de análisis de la siguiente manera:</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Punto 1</w:t>
      </w:r>
      <w:r w:rsidRPr="009F4D1B">
        <w:rPr>
          <w:rFonts w:ascii="Arial" w:hAnsi="Arial" w:cs="Arial"/>
          <w:lang w:val="es-ES_tradnl"/>
        </w:rPr>
        <w:t xml:space="preserve"> Cuenta de Único (Hoja 6 – Nueva hoja): desde la hoja “Únicos” inserte una tabla dinámica, en la hoja generada para desarrollo de la tabla dinámica seleccione la opción “</w:t>
      </w:r>
      <w:r w:rsidR="00BB273F">
        <w:rPr>
          <w:rFonts w:ascii="Arial" w:hAnsi="Arial" w:cs="Arial"/>
          <w:lang w:val="es-ES_tradnl"/>
        </w:rPr>
        <w:t>Ú</w:t>
      </w:r>
      <w:r w:rsidRPr="009F4D1B">
        <w:rPr>
          <w:rFonts w:ascii="Arial" w:hAnsi="Arial" w:cs="Arial"/>
          <w:lang w:val="es-ES_tradnl"/>
        </w:rPr>
        <w:t>NICO” y arrástrela al campo “Valores” haga clic sobre la variable y seleccione la opción “Configuración de campo de valor”, seleccione la opción recuento y de clic en botón aceptar. Este campo mostrara el total de requerimientos recibidos en el mes.</w:t>
      </w:r>
      <w:r w:rsidR="00602D8C">
        <w:rPr>
          <w:rFonts w:ascii="Arial" w:hAnsi="Arial" w:cs="Arial"/>
          <w:lang w:val="es-ES_tradnl"/>
        </w:rPr>
        <w:t xml:space="preserve"> Genere gr</w:t>
      </w:r>
      <w:r w:rsidR="00BB273F">
        <w:rPr>
          <w:rFonts w:ascii="Arial" w:hAnsi="Arial" w:cs="Arial"/>
          <w:lang w:val="es-ES_tradnl"/>
        </w:rPr>
        <w:t>á</w:t>
      </w:r>
      <w:r w:rsidR="00602D8C">
        <w:rPr>
          <w:rFonts w:ascii="Arial" w:hAnsi="Arial" w:cs="Arial"/>
          <w:lang w:val="es-ES_tradnl"/>
        </w:rPr>
        <w:t xml:space="preserve">fica de análisis </w:t>
      </w:r>
    </w:p>
    <w:p w:rsidR="009F4D1B" w:rsidRDefault="009F4D1B" w:rsidP="009F4D1B">
      <w:pPr>
        <w:ind w:left="426"/>
        <w:jc w:val="both"/>
        <w:rPr>
          <w:rFonts w:ascii="Arial" w:hAnsi="Arial" w:cs="Arial"/>
          <w:lang w:val="es-ES_tradnl"/>
        </w:rPr>
      </w:pPr>
      <w:r w:rsidRPr="009F4D1B">
        <w:rPr>
          <w:rFonts w:ascii="Arial" w:hAnsi="Arial" w:cs="Arial"/>
          <w:lang w:val="es-ES_tradnl"/>
        </w:rPr>
        <w:t xml:space="preserve">En la sección “Herramientas de table dinámica” seleccione la opción “Analizar” en inserte un gráfico dinámico estilo barra </w:t>
      </w:r>
      <w:r w:rsidR="00476033">
        <w:rPr>
          <w:rFonts w:ascii="Arial" w:hAnsi="Arial" w:cs="Arial"/>
          <w:lang w:val="es-ES_tradnl"/>
        </w:rPr>
        <w:t xml:space="preserve">con el título “Total registros SDQS </w:t>
      </w:r>
      <w:r w:rsidR="00476033">
        <w:rPr>
          <w:rFonts w:ascii="Arial" w:hAnsi="Arial" w:cs="Arial"/>
          <w:u w:val="single"/>
          <w:lang w:val="es-ES_tradnl"/>
        </w:rPr>
        <w:t>mes de análisis</w:t>
      </w:r>
      <w:r w:rsidR="00476033">
        <w:rPr>
          <w:rFonts w:ascii="Arial" w:hAnsi="Arial" w:cs="Arial"/>
          <w:lang w:val="es-ES_tradnl"/>
        </w:rPr>
        <w:t xml:space="preserve"> </w:t>
      </w:r>
      <w:r w:rsidR="00476033">
        <w:rPr>
          <w:rFonts w:ascii="Arial" w:hAnsi="Arial" w:cs="Arial"/>
          <w:u w:val="single"/>
          <w:lang w:val="es-ES_tradnl"/>
        </w:rPr>
        <w:t>año”</w:t>
      </w:r>
      <w:r w:rsidR="00476033" w:rsidRPr="00476033">
        <w:rPr>
          <w:rFonts w:ascii="Arial" w:hAnsi="Arial" w:cs="Arial"/>
          <w:lang w:val="es-ES_tradnl"/>
        </w:rPr>
        <w:t xml:space="preserve"> </w:t>
      </w:r>
      <w:r w:rsidRPr="009F4D1B">
        <w:rPr>
          <w:rFonts w:ascii="Arial" w:hAnsi="Arial" w:cs="Arial"/>
          <w:lang w:val="es-ES_tradnl"/>
        </w:rPr>
        <w:t>y configure los elementos de gráfico</w:t>
      </w:r>
      <w:r w:rsidR="00476033">
        <w:rPr>
          <w:rFonts w:ascii="Arial" w:hAnsi="Arial" w:cs="Arial"/>
          <w:lang w:val="es-ES_tradnl"/>
        </w:rPr>
        <w:t xml:space="preserve"> </w:t>
      </w:r>
    </w:p>
    <w:p w:rsidR="00476033" w:rsidRPr="009F4D1B" w:rsidRDefault="00476033"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Punto 2</w:t>
      </w:r>
      <w:r w:rsidRPr="009F4D1B">
        <w:rPr>
          <w:rFonts w:ascii="Arial" w:hAnsi="Arial" w:cs="Arial"/>
          <w:lang w:val="es-ES_tradnl"/>
        </w:rPr>
        <w:t xml:space="preserve"> Canal de Interacción (Hoja 7 – Nueva hoja): desde la hoja “Únicos” inserte una tabla dinámica, en la hoja generada para desarrollo de la tabla dinámica seleccione la opción “</w:t>
      </w:r>
      <w:r w:rsidR="00BB273F">
        <w:rPr>
          <w:rFonts w:ascii="Arial" w:hAnsi="Arial" w:cs="Arial"/>
          <w:lang w:val="es-ES_tradnl"/>
        </w:rPr>
        <w:t>Ú</w:t>
      </w:r>
      <w:r w:rsidRPr="009F4D1B">
        <w:rPr>
          <w:rFonts w:ascii="Arial" w:hAnsi="Arial" w:cs="Arial"/>
          <w:lang w:val="es-ES_tradnl"/>
        </w:rPr>
        <w:t>NICO” y arrástrela al campo “Valores” y la opción “Canal” arrástrela al campo “Filas”</w:t>
      </w:r>
    </w:p>
    <w:p w:rsidR="009F4D1B" w:rsidRDefault="009F4D1B" w:rsidP="009F4D1B">
      <w:pPr>
        <w:ind w:left="426"/>
        <w:jc w:val="both"/>
        <w:rPr>
          <w:rFonts w:ascii="Arial" w:hAnsi="Arial" w:cs="Arial"/>
          <w:lang w:val="es-ES_tradnl"/>
        </w:rPr>
      </w:pPr>
      <w:r w:rsidRPr="009F4D1B">
        <w:rPr>
          <w:rFonts w:ascii="Arial" w:hAnsi="Arial" w:cs="Arial"/>
          <w:lang w:val="es-ES_tradnl"/>
        </w:rPr>
        <w:t>En la sección “Herramientas de tabl</w:t>
      </w:r>
      <w:r w:rsidR="00BB273F">
        <w:rPr>
          <w:rFonts w:ascii="Arial" w:hAnsi="Arial" w:cs="Arial"/>
          <w:lang w:val="es-ES_tradnl"/>
        </w:rPr>
        <w:t>a</w:t>
      </w:r>
      <w:r w:rsidRPr="009F4D1B">
        <w:rPr>
          <w:rFonts w:ascii="Arial" w:hAnsi="Arial" w:cs="Arial"/>
          <w:lang w:val="es-ES_tradnl"/>
        </w:rPr>
        <w:t xml:space="preserve"> dinámica” seleccione la opción “Analizar” en inserte un gráfico dinámico estilo barra </w:t>
      </w:r>
      <w:r w:rsidR="00476033">
        <w:rPr>
          <w:rFonts w:ascii="Arial" w:hAnsi="Arial" w:cs="Arial"/>
          <w:lang w:val="es-ES_tradnl"/>
        </w:rPr>
        <w:t>con el título “Canales de Interacción Ciudadana</w:t>
      </w:r>
      <w:r w:rsidR="00476033" w:rsidRPr="00476033">
        <w:rPr>
          <w:rFonts w:ascii="Arial" w:hAnsi="Arial" w:cs="Arial"/>
          <w:lang w:val="es-ES_tradnl"/>
        </w:rPr>
        <w:t>”</w:t>
      </w:r>
      <w:r w:rsidR="00476033">
        <w:rPr>
          <w:rFonts w:ascii="Arial" w:hAnsi="Arial" w:cs="Arial"/>
          <w:lang w:val="es-ES_tradnl"/>
        </w:rPr>
        <w:t xml:space="preserve"> </w:t>
      </w:r>
      <w:r w:rsidRPr="009F4D1B">
        <w:rPr>
          <w:rFonts w:ascii="Arial" w:hAnsi="Arial" w:cs="Arial"/>
          <w:lang w:val="es-ES_tradnl"/>
        </w:rPr>
        <w:t>y configure los elementos de gráfico.</w:t>
      </w:r>
    </w:p>
    <w:p w:rsidR="00476033" w:rsidRPr="009F4D1B" w:rsidRDefault="00476033"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Punto 3</w:t>
      </w:r>
      <w:r w:rsidRPr="009F4D1B">
        <w:rPr>
          <w:rFonts w:ascii="Arial" w:hAnsi="Arial" w:cs="Arial"/>
          <w:lang w:val="es-ES_tradnl"/>
        </w:rPr>
        <w:t xml:space="preserve"> Tipología (Hoja 8 – Nueva hoja): desde la hoja “Únicos” inserte una tabla dinámica, en la hoja generada para desarrollo de la tabla dinámica seleccione la opción “UNICO” y arrástrela al campo “Valores” y la opción “Tipo petición” arrástrela al campo “Filas”.</w:t>
      </w:r>
    </w:p>
    <w:p w:rsidR="009F4D1B" w:rsidRDefault="009F4D1B" w:rsidP="009F4D1B">
      <w:pPr>
        <w:ind w:left="426"/>
        <w:jc w:val="both"/>
        <w:rPr>
          <w:rFonts w:ascii="Arial" w:hAnsi="Arial" w:cs="Arial"/>
          <w:lang w:val="es-ES_tradnl"/>
        </w:rPr>
      </w:pPr>
      <w:r w:rsidRPr="009F4D1B">
        <w:rPr>
          <w:rFonts w:ascii="Arial" w:hAnsi="Arial" w:cs="Arial"/>
          <w:lang w:val="es-ES_tradnl"/>
        </w:rPr>
        <w:t>En la sección “Herramientas de tabl</w:t>
      </w:r>
      <w:r w:rsidR="00BB273F">
        <w:rPr>
          <w:rFonts w:ascii="Arial" w:hAnsi="Arial" w:cs="Arial"/>
          <w:lang w:val="es-ES_tradnl"/>
        </w:rPr>
        <w:t>a</w:t>
      </w:r>
      <w:r w:rsidRPr="009F4D1B">
        <w:rPr>
          <w:rFonts w:ascii="Arial" w:hAnsi="Arial" w:cs="Arial"/>
          <w:lang w:val="es-ES_tradnl"/>
        </w:rPr>
        <w:t xml:space="preserve"> dinámica” seleccione la opción “Analizar” en inserte un gráfico dinámico estilo barra </w:t>
      </w:r>
      <w:r w:rsidR="00476033">
        <w:rPr>
          <w:rFonts w:ascii="Arial" w:hAnsi="Arial" w:cs="Arial"/>
          <w:lang w:val="es-ES_tradnl"/>
        </w:rPr>
        <w:t>con el título “Tipologías</w:t>
      </w:r>
      <w:r w:rsidR="00476033" w:rsidRPr="00476033">
        <w:rPr>
          <w:rFonts w:ascii="Arial" w:hAnsi="Arial" w:cs="Arial"/>
          <w:lang w:val="es-ES_tradnl"/>
        </w:rPr>
        <w:t>”</w:t>
      </w:r>
      <w:r w:rsidR="00476033">
        <w:rPr>
          <w:rFonts w:ascii="Arial" w:hAnsi="Arial" w:cs="Arial"/>
          <w:lang w:val="es-ES_tradnl"/>
        </w:rPr>
        <w:t xml:space="preserve"> </w:t>
      </w:r>
      <w:r w:rsidRPr="009F4D1B">
        <w:rPr>
          <w:rFonts w:ascii="Arial" w:hAnsi="Arial" w:cs="Arial"/>
          <w:lang w:val="es-ES_tradnl"/>
        </w:rPr>
        <w:t>y configure los elementos de gráfico.</w:t>
      </w:r>
    </w:p>
    <w:p w:rsidR="00476033" w:rsidRPr="009F4D1B" w:rsidRDefault="00476033"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Punto 4</w:t>
      </w:r>
      <w:r w:rsidRPr="009F4D1B">
        <w:rPr>
          <w:rFonts w:ascii="Arial" w:hAnsi="Arial" w:cs="Arial"/>
          <w:lang w:val="es-ES_tradnl"/>
        </w:rPr>
        <w:t xml:space="preserve"> Dependencia (Hoja 9 – Nueva hoja): desde la hoja “Únicos” inserte una tabla dinámica, en la hoja generada para desarrollo de la tabla dinámica seleccione la opción “UNICO” y arrástrela al campo “Valores” y la opción “SUBTEMA2” arrástrela al campo “Filas”</w:t>
      </w:r>
    </w:p>
    <w:p w:rsidR="009F4D1B" w:rsidRDefault="009F4D1B" w:rsidP="009F4D1B">
      <w:pPr>
        <w:ind w:left="426"/>
        <w:jc w:val="both"/>
        <w:rPr>
          <w:rFonts w:ascii="Arial" w:hAnsi="Arial" w:cs="Arial"/>
          <w:lang w:val="es-ES_tradnl"/>
        </w:rPr>
      </w:pPr>
      <w:r w:rsidRPr="009F4D1B">
        <w:rPr>
          <w:rFonts w:ascii="Arial" w:hAnsi="Arial" w:cs="Arial"/>
          <w:lang w:val="es-ES_tradnl"/>
        </w:rPr>
        <w:t xml:space="preserve">A la subdirección con mayor número de requerimiento </w:t>
      </w:r>
      <w:r w:rsidR="00BB273F">
        <w:rPr>
          <w:rFonts w:ascii="Arial" w:hAnsi="Arial" w:cs="Arial"/>
          <w:lang w:val="es-ES_tradnl"/>
        </w:rPr>
        <w:t>resaltar</w:t>
      </w:r>
      <w:r w:rsidRPr="009F4D1B">
        <w:rPr>
          <w:rFonts w:ascii="Arial" w:hAnsi="Arial" w:cs="Arial"/>
          <w:lang w:val="es-ES_tradnl"/>
        </w:rPr>
        <w:t xml:space="preserve"> con color amarillo para identificada.</w:t>
      </w:r>
    </w:p>
    <w:p w:rsidR="00BB273F" w:rsidRDefault="00BB273F" w:rsidP="009F4D1B">
      <w:pPr>
        <w:ind w:left="426"/>
        <w:jc w:val="both"/>
        <w:rPr>
          <w:rFonts w:ascii="Arial" w:hAnsi="Arial" w:cs="Arial"/>
          <w:lang w:val="es-ES_tradnl"/>
        </w:rPr>
      </w:pPr>
    </w:p>
    <w:p w:rsidR="009F4D1B" w:rsidRPr="009F4D1B" w:rsidRDefault="009F4D1B"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E93C6C">
        <w:rPr>
          <w:rFonts w:ascii="Arial" w:hAnsi="Arial" w:cs="Arial"/>
          <w:b/>
          <w:lang w:val="es-ES_tradnl"/>
        </w:rPr>
        <w:t>Punto 5</w:t>
      </w:r>
      <w:r w:rsidRPr="009F4D1B">
        <w:rPr>
          <w:rFonts w:ascii="Arial" w:hAnsi="Arial" w:cs="Arial"/>
          <w:lang w:val="es-ES_tradnl"/>
        </w:rPr>
        <w:t xml:space="preserve"> Traslado por competencia (Hoja 10 – Nueva hoja): desde la hoja “Únicos” inserte una tabla dinámica, en la hoja generada para desarrollo de la tabla dinámica seleccione la opción “</w:t>
      </w:r>
      <w:r w:rsidR="005F3989">
        <w:rPr>
          <w:rFonts w:ascii="Arial" w:hAnsi="Arial" w:cs="Arial"/>
          <w:lang w:val="es-ES_tradnl"/>
        </w:rPr>
        <w:t>Ú</w:t>
      </w:r>
      <w:r w:rsidRPr="009F4D1B">
        <w:rPr>
          <w:rFonts w:ascii="Arial" w:hAnsi="Arial" w:cs="Arial"/>
          <w:lang w:val="es-ES_tradnl"/>
        </w:rPr>
        <w:t>NICO” y arrástrela al campo “Valores”, la opción “DEPENDENCIA</w:t>
      </w:r>
      <w:r w:rsidR="005F3989">
        <w:rPr>
          <w:rFonts w:ascii="Arial" w:hAnsi="Arial" w:cs="Arial"/>
          <w:lang w:val="es-ES_tradnl"/>
        </w:rPr>
        <w:t xml:space="preserve"> DEFINITIVA</w:t>
      </w:r>
      <w:r w:rsidRPr="009F4D1B">
        <w:rPr>
          <w:rFonts w:ascii="Arial" w:hAnsi="Arial" w:cs="Arial"/>
          <w:lang w:val="es-ES_tradnl"/>
        </w:rPr>
        <w:t>” y arrástrelo al campo “Filas” y la opción “Tema” arrástrela al campo “Filtros”.</w:t>
      </w:r>
    </w:p>
    <w:p w:rsidR="009F4D1B" w:rsidRDefault="009F4D1B" w:rsidP="009F4D1B">
      <w:pPr>
        <w:ind w:left="426"/>
        <w:jc w:val="both"/>
        <w:rPr>
          <w:rFonts w:ascii="Arial" w:hAnsi="Arial" w:cs="Arial"/>
          <w:lang w:val="es-ES_tradnl"/>
        </w:rPr>
      </w:pPr>
      <w:r w:rsidRPr="009F4D1B">
        <w:rPr>
          <w:rFonts w:ascii="Arial" w:hAnsi="Arial" w:cs="Arial"/>
          <w:lang w:val="es-ES_tradnl"/>
        </w:rPr>
        <w:t>En la fila generada de lo opción “</w:t>
      </w:r>
      <w:r w:rsidR="005F3989" w:rsidRPr="009F4D1B">
        <w:rPr>
          <w:rFonts w:ascii="Arial" w:hAnsi="Arial" w:cs="Arial"/>
          <w:lang w:val="es-ES_tradnl"/>
        </w:rPr>
        <w:t>TEMA</w:t>
      </w:r>
      <w:r w:rsidRPr="009F4D1B">
        <w:rPr>
          <w:rFonts w:ascii="Arial" w:hAnsi="Arial" w:cs="Arial"/>
          <w:lang w:val="es-ES_tradnl"/>
        </w:rPr>
        <w:t>” genere filtro seleccionando únicamente con las entidades externas identificadas para obtener el total de requerimiento trasladados por competencia.</w:t>
      </w:r>
    </w:p>
    <w:p w:rsidR="009F4D1B" w:rsidRPr="009F4D1B" w:rsidRDefault="009F4D1B" w:rsidP="009F4D1B">
      <w:pPr>
        <w:ind w:left="426"/>
        <w:jc w:val="both"/>
        <w:rPr>
          <w:rFonts w:ascii="Arial" w:hAnsi="Arial" w:cs="Arial"/>
          <w:lang w:val="es-ES_tradnl"/>
        </w:rPr>
      </w:pPr>
    </w:p>
    <w:p w:rsidR="005F3989" w:rsidRDefault="009F4D1B" w:rsidP="009F4D1B">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 xml:space="preserve">Punto 6 </w:t>
      </w:r>
      <w:proofErr w:type="gramStart"/>
      <w:r w:rsidR="00476033">
        <w:rPr>
          <w:rFonts w:ascii="Arial" w:hAnsi="Arial" w:cs="Arial"/>
          <w:lang w:val="es-ES_tradnl"/>
        </w:rPr>
        <w:t xml:space="preserve">Valide </w:t>
      </w:r>
      <w:r w:rsidR="005F3989">
        <w:rPr>
          <w:rFonts w:ascii="Arial" w:hAnsi="Arial" w:cs="Arial"/>
          <w:lang w:val="es-ES_tradnl"/>
        </w:rPr>
        <w:t xml:space="preserve"> en</w:t>
      </w:r>
      <w:proofErr w:type="gramEnd"/>
      <w:r w:rsidR="005F3989">
        <w:rPr>
          <w:rFonts w:ascii="Arial" w:hAnsi="Arial" w:cs="Arial"/>
          <w:lang w:val="es-ES_tradnl"/>
        </w:rPr>
        <w:t xml:space="preserve">  columna “TEMA” si existen requerimientos de  Veedurías ciudadanas, de no existir requerimiento no se debe realizar punto 6.</w:t>
      </w:r>
    </w:p>
    <w:p w:rsidR="009F4D1B" w:rsidRPr="009F4D1B" w:rsidRDefault="005F3989" w:rsidP="009F4D1B">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 xml:space="preserve"> </w:t>
      </w:r>
      <w:r w:rsidR="00476033" w:rsidRPr="00476033">
        <w:rPr>
          <w:rFonts w:ascii="Arial" w:hAnsi="Arial" w:cs="Arial"/>
          <w:b/>
          <w:lang w:val="es-ES_tradnl"/>
        </w:rPr>
        <w:t>Punto 7A</w:t>
      </w:r>
      <w:r w:rsidR="00476033" w:rsidRPr="009F4D1B">
        <w:rPr>
          <w:rFonts w:ascii="Arial" w:hAnsi="Arial" w:cs="Arial"/>
          <w:lang w:val="es-ES_tradnl"/>
        </w:rPr>
        <w:t xml:space="preserve"> </w:t>
      </w:r>
      <w:r w:rsidR="009F4D1B" w:rsidRPr="009F4D1B">
        <w:rPr>
          <w:rFonts w:ascii="Arial" w:hAnsi="Arial" w:cs="Arial"/>
          <w:lang w:val="es-ES_tradnl"/>
        </w:rPr>
        <w:t>Requerimientos cerrados (Hoja 11 – Nueva hoja): desde la hoja “</w:t>
      </w:r>
      <w:r w:rsidRPr="009F4D1B">
        <w:rPr>
          <w:rFonts w:ascii="Arial" w:hAnsi="Arial" w:cs="Arial"/>
          <w:lang w:val="es-ES_tradnl"/>
        </w:rPr>
        <w:t>ÚNICOS</w:t>
      </w:r>
      <w:r w:rsidR="009F4D1B" w:rsidRPr="009F4D1B">
        <w:rPr>
          <w:rFonts w:ascii="Arial" w:hAnsi="Arial" w:cs="Arial"/>
          <w:lang w:val="es-ES_tradnl"/>
        </w:rPr>
        <w:t>” inserte una tabla dinámica, en la hoja generada para desarrollo de la tabla dinámica seleccione la opción “UNICO” y arrástrela al campo “Valores”, la opción “SUBTEMA</w:t>
      </w:r>
      <w:r>
        <w:rPr>
          <w:rFonts w:ascii="Arial" w:hAnsi="Arial" w:cs="Arial"/>
          <w:lang w:val="es-ES_tradnl"/>
        </w:rPr>
        <w:t xml:space="preserve"> DEFINITIVO</w:t>
      </w:r>
      <w:r w:rsidR="009F4D1B" w:rsidRPr="009F4D1B">
        <w:rPr>
          <w:rFonts w:ascii="Arial" w:hAnsi="Arial" w:cs="Arial"/>
          <w:lang w:val="es-ES_tradnl"/>
        </w:rPr>
        <w:t>” y arrástrelo al campo “Filas” y la opción “Estado Petición final” arrástrela al campo “Filtros”.</w:t>
      </w:r>
      <w:r w:rsidR="00B35394">
        <w:rPr>
          <w:rFonts w:ascii="Arial" w:hAnsi="Arial" w:cs="Arial"/>
          <w:lang w:val="es-ES_tradnl"/>
        </w:rPr>
        <w:t xml:space="preserve"> A su vez realice filtro de fecha seleccionando únicamente las fechas del mes que se encuentre analizando (por ejemplo, del 01 de </w:t>
      </w:r>
      <w:r w:rsidR="00870607">
        <w:rPr>
          <w:rFonts w:ascii="Arial" w:hAnsi="Arial" w:cs="Arial"/>
          <w:lang w:val="es-ES_tradnl"/>
        </w:rPr>
        <w:t>e</w:t>
      </w:r>
      <w:r w:rsidR="00B35394">
        <w:rPr>
          <w:rFonts w:ascii="Arial" w:hAnsi="Arial" w:cs="Arial"/>
          <w:lang w:val="es-ES_tradnl"/>
        </w:rPr>
        <w:t xml:space="preserve">nero al 31 de </w:t>
      </w:r>
      <w:r w:rsidR="00870607">
        <w:rPr>
          <w:rFonts w:ascii="Arial" w:hAnsi="Arial" w:cs="Arial"/>
          <w:lang w:val="es-ES_tradnl"/>
        </w:rPr>
        <w:t>e</w:t>
      </w:r>
      <w:r w:rsidR="00B35394">
        <w:rPr>
          <w:rFonts w:ascii="Arial" w:hAnsi="Arial" w:cs="Arial"/>
          <w:lang w:val="es-ES_tradnl"/>
        </w:rPr>
        <w:t>nero</w:t>
      </w:r>
      <w:r>
        <w:rPr>
          <w:rFonts w:ascii="Arial" w:hAnsi="Arial" w:cs="Arial"/>
          <w:lang w:val="es-ES_tradnl"/>
        </w:rPr>
        <w:t xml:space="preserve"> de la misma anualidad</w:t>
      </w:r>
      <w:r w:rsidR="00B35394">
        <w:rPr>
          <w:rFonts w:ascii="Arial" w:hAnsi="Arial" w:cs="Arial"/>
          <w:lang w:val="es-ES_tradnl"/>
        </w:rPr>
        <w:t>).</w:t>
      </w:r>
    </w:p>
    <w:p w:rsidR="009F4D1B" w:rsidRDefault="009F4D1B" w:rsidP="00476033">
      <w:pPr>
        <w:ind w:left="426"/>
        <w:jc w:val="both"/>
        <w:rPr>
          <w:rFonts w:ascii="Arial" w:hAnsi="Arial" w:cs="Arial"/>
          <w:lang w:val="es-ES_tradnl"/>
        </w:rPr>
      </w:pPr>
      <w:r w:rsidRPr="009F4D1B">
        <w:rPr>
          <w:rFonts w:ascii="Arial" w:hAnsi="Arial" w:cs="Arial"/>
          <w:lang w:val="es-ES_tradnl"/>
        </w:rPr>
        <w:t>En la fila generada de lo opción “</w:t>
      </w:r>
      <w:r w:rsidR="005F3989" w:rsidRPr="009F4D1B">
        <w:rPr>
          <w:rFonts w:ascii="Arial" w:hAnsi="Arial" w:cs="Arial"/>
          <w:lang w:val="es-ES_tradnl"/>
        </w:rPr>
        <w:t>ESTADO PETICIÓN FINAL</w:t>
      </w:r>
      <w:r w:rsidRPr="009F4D1B">
        <w:rPr>
          <w:rFonts w:ascii="Arial" w:hAnsi="Arial" w:cs="Arial"/>
          <w:lang w:val="es-ES_tradnl"/>
        </w:rPr>
        <w:t>” genere filtro seleccionando únicamente las siguientes opciones para mostrar los cierres por subdirección:</w:t>
      </w:r>
    </w:p>
    <w:p w:rsidR="00476033" w:rsidRPr="009F4D1B" w:rsidRDefault="00476033" w:rsidP="00476033">
      <w:pPr>
        <w:ind w:left="426"/>
        <w:jc w:val="both"/>
        <w:rPr>
          <w:rFonts w:ascii="Arial" w:hAnsi="Arial" w:cs="Arial"/>
          <w:lang w:val="es-ES_tradnl"/>
        </w:rPr>
      </w:pPr>
    </w:p>
    <w:p w:rsidR="009F4D1B" w:rsidRPr="009F4D1B" w:rsidRDefault="009F4D1B"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 xml:space="preserve">Cancelado – Por no petición </w:t>
      </w:r>
    </w:p>
    <w:p w:rsidR="009F4D1B" w:rsidRPr="009F4D1B" w:rsidRDefault="009F4D1B"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 xml:space="preserve">Cerrado – Por no competencia </w:t>
      </w:r>
    </w:p>
    <w:p w:rsidR="009F4D1B" w:rsidRDefault="009F4D1B"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 xml:space="preserve">Cerrado – Por respuesta consolidada </w:t>
      </w:r>
    </w:p>
    <w:p w:rsidR="00B35394" w:rsidRPr="009F4D1B" w:rsidRDefault="00B35394" w:rsidP="00476033">
      <w:pPr>
        <w:numPr>
          <w:ilvl w:val="1"/>
          <w:numId w:val="23"/>
        </w:numPr>
        <w:spacing w:after="160" w:line="259" w:lineRule="auto"/>
        <w:ind w:left="851"/>
        <w:jc w:val="both"/>
        <w:rPr>
          <w:rFonts w:ascii="Arial" w:hAnsi="Arial" w:cs="Arial"/>
          <w:lang w:val="es-ES_tradnl"/>
        </w:rPr>
      </w:pPr>
      <w:r>
        <w:rPr>
          <w:rFonts w:ascii="Arial" w:hAnsi="Arial" w:cs="Arial"/>
          <w:lang w:val="es-ES_tradnl"/>
        </w:rPr>
        <w:t xml:space="preserve">Cerrado por desistimiento tácito </w:t>
      </w:r>
    </w:p>
    <w:p w:rsidR="009F4D1B" w:rsidRPr="009F4D1B" w:rsidRDefault="009F4D1B"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Solucionado – Por respuesta definitiva</w:t>
      </w:r>
    </w:p>
    <w:p w:rsidR="009F4D1B" w:rsidRDefault="009F4D1B"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Solucionado – Por traslado</w:t>
      </w:r>
    </w:p>
    <w:p w:rsidR="00476033" w:rsidRPr="009F4D1B" w:rsidRDefault="00476033" w:rsidP="00476033">
      <w:pPr>
        <w:numPr>
          <w:ilvl w:val="0"/>
          <w:numId w:val="23"/>
        </w:numPr>
        <w:spacing w:after="160" w:line="259" w:lineRule="auto"/>
        <w:ind w:left="426"/>
        <w:jc w:val="both"/>
        <w:rPr>
          <w:rFonts w:ascii="Arial" w:hAnsi="Arial" w:cs="Arial"/>
          <w:lang w:val="es-ES_tradnl"/>
        </w:rPr>
      </w:pPr>
      <w:r w:rsidRPr="00476033">
        <w:rPr>
          <w:rFonts w:ascii="Arial" w:hAnsi="Arial" w:cs="Arial"/>
          <w:b/>
          <w:lang w:val="es-ES_tradnl"/>
        </w:rPr>
        <w:t>Punto 7B</w:t>
      </w:r>
      <w:r>
        <w:rPr>
          <w:rFonts w:ascii="Arial" w:hAnsi="Arial" w:cs="Arial"/>
          <w:b/>
          <w:lang w:val="es-ES_tradnl"/>
        </w:rPr>
        <w:t xml:space="preserve"> </w:t>
      </w:r>
      <w:r w:rsidRPr="009F4D1B">
        <w:rPr>
          <w:rFonts w:ascii="Arial" w:hAnsi="Arial" w:cs="Arial"/>
          <w:lang w:val="es-ES_tradnl"/>
        </w:rPr>
        <w:t>Requerimientos cerrados (Hoja 1</w:t>
      </w:r>
      <w:r>
        <w:rPr>
          <w:rFonts w:ascii="Arial" w:hAnsi="Arial" w:cs="Arial"/>
          <w:lang w:val="es-ES_tradnl"/>
        </w:rPr>
        <w:t>2</w:t>
      </w:r>
      <w:r w:rsidRPr="009F4D1B">
        <w:rPr>
          <w:rFonts w:ascii="Arial" w:hAnsi="Arial" w:cs="Arial"/>
          <w:lang w:val="es-ES_tradnl"/>
        </w:rPr>
        <w:t xml:space="preserve"> – Nueva hoja): desde la hoja “Únicos” inserte una tabla dinámica, en la hoja generada para desarrollo de la tabla dinámica seleccione la opción “UNICO” y arrástrela al campo “Valores”, la opción “SUBTEMA</w:t>
      </w:r>
      <w:r w:rsidR="005F3989">
        <w:rPr>
          <w:rFonts w:ascii="Arial" w:hAnsi="Arial" w:cs="Arial"/>
          <w:lang w:val="es-ES_tradnl"/>
        </w:rPr>
        <w:t xml:space="preserve"> DEFINITIVO</w:t>
      </w:r>
      <w:r w:rsidRPr="009F4D1B">
        <w:rPr>
          <w:rFonts w:ascii="Arial" w:hAnsi="Arial" w:cs="Arial"/>
          <w:lang w:val="es-ES_tradnl"/>
        </w:rPr>
        <w:t>” y arrástrelo al campo “Filas” y la opción “Estado Petición final” arrástrela al campo “Filtros”.</w:t>
      </w:r>
      <w:r w:rsidR="00B35394">
        <w:rPr>
          <w:rFonts w:ascii="Arial" w:hAnsi="Arial" w:cs="Arial"/>
          <w:lang w:val="es-ES_tradnl"/>
        </w:rPr>
        <w:t xml:space="preserve"> A su vez realice filtro de </w:t>
      </w:r>
      <w:r w:rsidR="00B35394">
        <w:rPr>
          <w:rFonts w:ascii="Arial" w:hAnsi="Arial" w:cs="Arial"/>
          <w:lang w:val="es-ES_tradnl"/>
        </w:rPr>
        <w:lastRenderedPageBreak/>
        <w:t xml:space="preserve">fecha seleccionando requerimientos con fechas anteriores al mes de análisis (por ejemplo, anteriores al 01 de </w:t>
      </w:r>
      <w:r w:rsidR="005F3989">
        <w:rPr>
          <w:rFonts w:ascii="Arial" w:hAnsi="Arial" w:cs="Arial"/>
          <w:lang w:val="es-ES_tradnl"/>
        </w:rPr>
        <w:t>e</w:t>
      </w:r>
      <w:r w:rsidR="00B35394">
        <w:rPr>
          <w:rFonts w:ascii="Arial" w:hAnsi="Arial" w:cs="Arial"/>
          <w:lang w:val="es-ES_tradnl"/>
        </w:rPr>
        <w:t>nero).</w:t>
      </w:r>
    </w:p>
    <w:p w:rsidR="00476033" w:rsidRDefault="00476033" w:rsidP="00476033">
      <w:pPr>
        <w:ind w:left="426"/>
        <w:jc w:val="both"/>
        <w:rPr>
          <w:rFonts w:ascii="Arial" w:hAnsi="Arial" w:cs="Arial"/>
          <w:lang w:val="es-ES_tradnl"/>
        </w:rPr>
      </w:pPr>
      <w:r w:rsidRPr="009F4D1B">
        <w:rPr>
          <w:rFonts w:ascii="Arial" w:hAnsi="Arial" w:cs="Arial"/>
          <w:lang w:val="es-ES_tradnl"/>
        </w:rPr>
        <w:t>En la fila generada de lo opción “</w:t>
      </w:r>
      <w:r w:rsidR="005F3989" w:rsidRPr="009F4D1B">
        <w:rPr>
          <w:rFonts w:ascii="Arial" w:hAnsi="Arial" w:cs="Arial"/>
          <w:lang w:val="es-ES_tradnl"/>
        </w:rPr>
        <w:t>ESTADO PETICIÓN FINAL</w:t>
      </w:r>
      <w:r w:rsidRPr="009F4D1B">
        <w:rPr>
          <w:rFonts w:ascii="Arial" w:hAnsi="Arial" w:cs="Arial"/>
          <w:lang w:val="es-ES_tradnl"/>
        </w:rPr>
        <w:t>” genere filtro seleccionando únicamente las siguientes opciones para mostrar los cierres por subdirección:</w:t>
      </w:r>
    </w:p>
    <w:p w:rsidR="00476033" w:rsidRPr="009F4D1B" w:rsidRDefault="00476033" w:rsidP="00476033">
      <w:pPr>
        <w:ind w:left="426"/>
        <w:jc w:val="both"/>
        <w:rPr>
          <w:rFonts w:ascii="Arial" w:hAnsi="Arial" w:cs="Arial"/>
          <w:lang w:val="es-ES_tradnl"/>
        </w:rPr>
      </w:pPr>
    </w:p>
    <w:p w:rsidR="00476033" w:rsidRPr="009F4D1B" w:rsidRDefault="00476033"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 xml:space="preserve">Cancelado – Por no petición </w:t>
      </w:r>
    </w:p>
    <w:p w:rsidR="00476033" w:rsidRPr="009F4D1B" w:rsidRDefault="00476033"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 xml:space="preserve">Cerrado – Por no competencia </w:t>
      </w:r>
    </w:p>
    <w:p w:rsidR="00476033" w:rsidRDefault="00476033"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 xml:space="preserve">Cerrado – Por respuesta consolidada </w:t>
      </w:r>
    </w:p>
    <w:p w:rsidR="00B35394" w:rsidRPr="00B35394" w:rsidRDefault="00B35394" w:rsidP="00B35394">
      <w:pPr>
        <w:numPr>
          <w:ilvl w:val="1"/>
          <w:numId w:val="23"/>
        </w:numPr>
        <w:spacing w:after="160" w:line="259" w:lineRule="auto"/>
        <w:ind w:left="851"/>
        <w:jc w:val="both"/>
        <w:rPr>
          <w:rFonts w:ascii="Arial" w:hAnsi="Arial" w:cs="Arial"/>
          <w:lang w:val="es-ES_tradnl"/>
        </w:rPr>
      </w:pPr>
      <w:r>
        <w:rPr>
          <w:rFonts w:ascii="Arial" w:hAnsi="Arial" w:cs="Arial"/>
          <w:lang w:val="es-ES_tradnl"/>
        </w:rPr>
        <w:t xml:space="preserve">Cerrado por desistimiento tácito </w:t>
      </w:r>
    </w:p>
    <w:p w:rsidR="00476033" w:rsidRPr="009F4D1B" w:rsidRDefault="00476033"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Solucionado – Por respuesta definitiva</w:t>
      </w:r>
    </w:p>
    <w:p w:rsidR="00476033" w:rsidRDefault="00476033" w:rsidP="00476033">
      <w:pPr>
        <w:numPr>
          <w:ilvl w:val="1"/>
          <w:numId w:val="23"/>
        </w:numPr>
        <w:spacing w:after="160" w:line="259" w:lineRule="auto"/>
        <w:ind w:left="851"/>
        <w:jc w:val="both"/>
        <w:rPr>
          <w:rFonts w:ascii="Arial" w:hAnsi="Arial" w:cs="Arial"/>
          <w:lang w:val="es-ES_tradnl"/>
        </w:rPr>
      </w:pPr>
      <w:r w:rsidRPr="009F4D1B">
        <w:rPr>
          <w:rFonts w:ascii="Arial" w:hAnsi="Arial" w:cs="Arial"/>
          <w:lang w:val="es-ES_tradnl"/>
        </w:rPr>
        <w:t>Solucionado – Por traslado</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B35394">
        <w:rPr>
          <w:rFonts w:ascii="Arial" w:hAnsi="Arial" w:cs="Arial"/>
          <w:b/>
          <w:lang w:val="es-ES_tradnl"/>
        </w:rPr>
        <w:t xml:space="preserve">Punto </w:t>
      </w:r>
      <w:r w:rsidR="00B35394" w:rsidRPr="00B35394">
        <w:rPr>
          <w:rFonts w:ascii="Arial" w:hAnsi="Arial" w:cs="Arial"/>
          <w:b/>
          <w:lang w:val="es-ES_tradnl"/>
        </w:rPr>
        <w:t>8</w:t>
      </w:r>
      <w:r w:rsidRPr="009F4D1B">
        <w:rPr>
          <w:rFonts w:ascii="Arial" w:hAnsi="Arial" w:cs="Arial"/>
          <w:lang w:val="es-ES_tradnl"/>
        </w:rPr>
        <w:t xml:space="preserve"> Tiempo de gestión (Hoja 1</w:t>
      </w:r>
      <w:r w:rsidR="00797CDA">
        <w:rPr>
          <w:rFonts w:ascii="Arial" w:hAnsi="Arial" w:cs="Arial"/>
          <w:lang w:val="es-ES_tradnl"/>
        </w:rPr>
        <w:t>3</w:t>
      </w:r>
      <w:r w:rsidRPr="009F4D1B">
        <w:rPr>
          <w:rFonts w:ascii="Arial" w:hAnsi="Arial" w:cs="Arial"/>
          <w:lang w:val="es-ES_tradnl"/>
        </w:rPr>
        <w:t xml:space="preserve"> – Nueva hoja): desde la hoja “Únicos” inserte una tabla dinámica, en la hoja generada para desarrollo de la tabla dinámica seleccione la opción “Días V” con configuración de campo de valor “Suma”, “TIEMPO DE RESPUESTA” </w:t>
      </w:r>
      <w:r w:rsidR="00797CDA">
        <w:rPr>
          <w:rFonts w:ascii="Arial" w:hAnsi="Arial" w:cs="Arial"/>
          <w:lang w:val="es-ES_tradnl"/>
        </w:rPr>
        <w:t>y</w:t>
      </w:r>
      <w:r w:rsidRPr="009F4D1B">
        <w:rPr>
          <w:rFonts w:ascii="Arial" w:hAnsi="Arial" w:cs="Arial"/>
          <w:lang w:val="es-ES_tradnl"/>
        </w:rPr>
        <w:t xml:space="preserve"> “Días extemporáneos” con  configuración de campo de valor “Promedio” y arrástrela al campo “Valores”, la opción “SUBTEMA</w:t>
      </w:r>
      <w:r w:rsidR="00797CDA">
        <w:rPr>
          <w:rFonts w:ascii="Arial" w:hAnsi="Arial" w:cs="Arial"/>
          <w:lang w:val="es-ES_tradnl"/>
        </w:rPr>
        <w:t xml:space="preserve"> DEFINITIVO</w:t>
      </w:r>
      <w:r w:rsidRPr="009F4D1B">
        <w:rPr>
          <w:rFonts w:ascii="Arial" w:hAnsi="Arial" w:cs="Arial"/>
          <w:lang w:val="es-ES_tradnl"/>
        </w:rPr>
        <w:t>” y arrástrelo al campo “Filas” y la opción “Tipo petición” con  configuración de campo de valor “Valores” arrástrela al campo “Columnas”. Finalmente, en la tabla generada deje todos los números sin decimales.</w:t>
      </w:r>
    </w:p>
    <w:p w:rsidR="009F4D1B" w:rsidRPr="009F4D1B" w:rsidRDefault="009F4D1B" w:rsidP="009F4D1B">
      <w:pPr>
        <w:numPr>
          <w:ilvl w:val="0"/>
          <w:numId w:val="23"/>
        </w:numPr>
        <w:spacing w:after="160" w:line="259" w:lineRule="auto"/>
        <w:ind w:left="426"/>
        <w:jc w:val="both"/>
        <w:rPr>
          <w:rFonts w:ascii="Arial" w:hAnsi="Arial" w:cs="Arial"/>
          <w:b/>
        </w:rPr>
      </w:pPr>
      <w:r w:rsidRPr="009F4D1B">
        <w:rPr>
          <w:rFonts w:ascii="Arial" w:hAnsi="Arial" w:cs="Arial"/>
          <w:lang w:val="es-ES_tradnl"/>
        </w:rPr>
        <w:t>Genere una tabla con la información establecida a continuación y tomando los datos de la tabla dinámica generada anteriormente de la siguiente manera:</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lang w:val="es-ES_tradnl"/>
        </w:rPr>
        <w:t>Fila 1: “Dependencia # Peticiones” y las tipologías (tipología por columna, Hoja 3)</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lang w:val="es-ES_tradnl"/>
        </w:rPr>
        <w:t>Fila 2 y 3: “TERMINOS LEGALES LEY 1755 ART. 14”, tiempo por tipología (tipología por columna, Hoja 3) y “SDQS” (por columna)</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lang w:val="es-ES_tradnl"/>
        </w:rPr>
        <w:t xml:space="preserve"> Fila 4 a 10: Nombre de la </w:t>
      </w:r>
      <w:r w:rsidR="00870607" w:rsidRPr="009F4D1B">
        <w:rPr>
          <w:rFonts w:ascii="Arial" w:hAnsi="Arial" w:cs="Arial"/>
          <w:lang w:val="es-ES_tradnl"/>
        </w:rPr>
        <w:t xml:space="preserve">subdirección </w:t>
      </w:r>
      <w:r w:rsidR="00870607">
        <w:rPr>
          <w:rFonts w:ascii="Arial" w:hAnsi="Arial" w:cs="Arial"/>
          <w:lang w:val="es-ES_tradnl"/>
        </w:rPr>
        <w:t>y</w:t>
      </w:r>
      <w:r w:rsidR="00F44545">
        <w:rPr>
          <w:rFonts w:ascii="Arial" w:hAnsi="Arial" w:cs="Arial"/>
          <w:lang w:val="es-ES_tradnl"/>
        </w:rPr>
        <w:t xml:space="preserve"> oficinas </w:t>
      </w:r>
      <w:r w:rsidRPr="009F4D1B">
        <w:rPr>
          <w:rFonts w:ascii="Arial" w:hAnsi="Arial" w:cs="Arial"/>
          <w:lang w:val="es-ES_tradnl"/>
        </w:rPr>
        <w:t>(por fila) y conteo por tipología – Agregue el número de filas necesarias de acuerdo con las subdirecciones nombradas en el archivo.</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lang w:val="es-ES_tradnl"/>
        </w:rPr>
        <w:t>Fila 11: “TRASLADO A ENTIDADES DISTRITALES” y conteo por tipología.</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lang w:val="es-ES_tradnl"/>
        </w:rPr>
        <w:t>Fila 12: “PROMEDIO TIPOLOGIA” y conteo (promedio) por tipología.</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rPr>
        <w:lastRenderedPageBreak/>
        <w:t xml:space="preserve">Fila 13: “DIFERENCIA DE LOS TERMINOS LEGALES (Días extemporáneos)” y conteo por tipología </w:t>
      </w:r>
    </w:p>
    <w:p w:rsidR="009F4D1B" w:rsidRPr="009F4D1B" w:rsidRDefault="009F4D1B" w:rsidP="009F4D1B">
      <w:pPr>
        <w:numPr>
          <w:ilvl w:val="1"/>
          <w:numId w:val="23"/>
        </w:numPr>
        <w:spacing w:after="160" w:line="259" w:lineRule="auto"/>
        <w:ind w:left="851"/>
        <w:jc w:val="both"/>
        <w:rPr>
          <w:rFonts w:ascii="Arial" w:hAnsi="Arial" w:cs="Arial"/>
          <w:b/>
        </w:rPr>
      </w:pPr>
      <w:r w:rsidRPr="009F4D1B">
        <w:rPr>
          <w:rFonts w:ascii="Arial" w:hAnsi="Arial" w:cs="Arial"/>
        </w:rPr>
        <w:t>Fila 14: “Total” y conteo total por tipología</w:t>
      </w: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E93C6C">
        <w:rPr>
          <w:rFonts w:ascii="Arial" w:hAnsi="Arial" w:cs="Arial"/>
          <w:b/>
          <w:lang w:val="es-ES_tradnl"/>
        </w:rPr>
        <w:t xml:space="preserve">Punto </w:t>
      </w:r>
      <w:r w:rsidR="00E93C6C" w:rsidRPr="00E93C6C">
        <w:rPr>
          <w:rFonts w:ascii="Arial" w:hAnsi="Arial" w:cs="Arial"/>
          <w:b/>
          <w:lang w:val="es-ES_tradnl"/>
        </w:rPr>
        <w:t>9</w:t>
      </w:r>
      <w:r w:rsidRPr="009F4D1B">
        <w:rPr>
          <w:rFonts w:ascii="Arial" w:hAnsi="Arial" w:cs="Arial"/>
          <w:lang w:val="es-ES_tradnl"/>
        </w:rPr>
        <w:t xml:space="preserve"> Localidad (Hoja 1</w:t>
      </w:r>
      <w:r w:rsidR="00F44545">
        <w:rPr>
          <w:rFonts w:ascii="Arial" w:hAnsi="Arial" w:cs="Arial"/>
          <w:lang w:val="es-ES_tradnl"/>
        </w:rPr>
        <w:t>4</w:t>
      </w:r>
      <w:r w:rsidRPr="009F4D1B">
        <w:rPr>
          <w:rFonts w:ascii="Arial" w:hAnsi="Arial" w:cs="Arial"/>
          <w:lang w:val="es-ES_tradnl"/>
        </w:rPr>
        <w:t xml:space="preserve"> – Nueva hoja): desde la hoja “Únicos” inserte una tabla dinámica, en la hoja generada para desarrollo de la tabla dinámica seleccione la opción “UNICO” y arrástrela al campo “Valores” y la opción “Localidad de los hechos” arrástrela al campo “Filas”</w:t>
      </w:r>
    </w:p>
    <w:p w:rsidR="009F4D1B" w:rsidRDefault="009F4D1B" w:rsidP="009F4D1B">
      <w:pPr>
        <w:ind w:left="426"/>
        <w:jc w:val="both"/>
        <w:rPr>
          <w:rFonts w:ascii="Arial" w:hAnsi="Arial" w:cs="Arial"/>
          <w:lang w:val="es-ES_tradnl"/>
        </w:rPr>
      </w:pPr>
      <w:r w:rsidRPr="009F4D1B">
        <w:rPr>
          <w:rFonts w:ascii="Arial" w:hAnsi="Arial" w:cs="Arial"/>
          <w:lang w:val="es-ES_tradnl"/>
        </w:rPr>
        <w:t>En la sección “Herramientas de table dinámica” seleccione la opción “Analizar” en inserte un gráfico dinámico estilo barra</w:t>
      </w:r>
      <w:r w:rsidR="0094479D">
        <w:rPr>
          <w:rFonts w:ascii="Arial" w:hAnsi="Arial" w:cs="Arial"/>
          <w:lang w:val="es-ES_tradnl"/>
        </w:rPr>
        <w:t xml:space="preserve"> con el título “Localidad</w:t>
      </w:r>
      <w:r w:rsidR="0094479D" w:rsidRPr="00476033">
        <w:rPr>
          <w:rFonts w:ascii="Arial" w:hAnsi="Arial" w:cs="Arial"/>
          <w:lang w:val="es-ES_tradnl"/>
        </w:rPr>
        <w:t>”</w:t>
      </w:r>
      <w:r w:rsidR="0094479D">
        <w:rPr>
          <w:rFonts w:ascii="Arial" w:hAnsi="Arial" w:cs="Arial"/>
          <w:lang w:val="es-ES_tradnl"/>
        </w:rPr>
        <w:t xml:space="preserve"> </w:t>
      </w:r>
      <w:r w:rsidRPr="009F4D1B">
        <w:rPr>
          <w:rFonts w:ascii="Arial" w:hAnsi="Arial" w:cs="Arial"/>
          <w:lang w:val="es-ES_tradnl"/>
        </w:rPr>
        <w:t>y configure los elementos de gráfico.</w:t>
      </w:r>
    </w:p>
    <w:p w:rsidR="009F4D1B" w:rsidRPr="009F4D1B" w:rsidRDefault="009F4D1B"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Punto 1</w:t>
      </w:r>
      <w:r w:rsidR="0094479D">
        <w:rPr>
          <w:rFonts w:ascii="Arial" w:hAnsi="Arial" w:cs="Arial"/>
          <w:lang w:val="es-ES_tradnl"/>
        </w:rPr>
        <w:t>0</w:t>
      </w:r>
      <w:r w:rsidRPr="009F4D1B">
        <w:rPr>
          <w:rFonts w:ascii="Arial" w:hAnsi="Arial" w:cs="Arial"/>
          <w:lang w:val="es-ES_tradnl"/>
        </w:rPr>
        <w:t>A Estrato (Hoja 1</w:t>
      </w:r>
      <w:r w:rsidR="00F44545">
        <w:rPr>
          <w:rFonts w:ascii="Arial" w:hAnsi="Arial" w:cs="Arial"/>
          <w:lang w:val="es-ES_tradnl"/>
        </w:rPr>
        <w:t>5</w:t>
      </w:r>
      <w:r w:rsidRPr="009F4D1B">
        <w:rPr>
          <w:rFonts w:ascii="Arial" w:hAnsi="Arial" w:cs="Arial"/>
          <w:lang w:val="es-ES_tradnl"/>
        </w:rPr>
        <w:t xml:space="preserve"> – Nueva hoja): desde la hoja “Únicos” inserte una tabla dinámica, en la hoja generada para desarrollo de la tabla dinámica seleccione la opción “</w:t>
      </w:r>
      <w:r w:rsidR="00F44545">
        <w:rPr>
          <w:rFonts w:ascii="Arial" w:hAnsi="Arial" w:cs="Arial"/>
          <w:lang w:val="es-ES_tradnl"/>
        </w:rPr>
        <w:t>Ú</w:t>
      </w:r>
      <w:r w:rsidRPr="009F4D1B">
        <w:rPr>
          <w:rFonts w:ascii="Arial" w:hAnsi="Arial" w:cs="Arial"/>
          <w:lang w:val="es-ES_tradnl"/>
        </w:rPr>
        <w:t>NICO” y arrástrela al campo “Valores” y la opción “Estrato de los hechos” y arrástrela al campo “Filas”. Adicionalmente, genere el promedio y total por estrato al lado de la tabla dinámica.</w:t>
      </w:r>
    </w:p>
    <w:p w:rsidR="009F4D1B" w:rsidRDefault="009F4D1B" w:rsidP="009F4D1B">
      <w:pPr>
        <w:ind w:left="426"/>
        <w:jc w:val="both"/>
        <w:rPr>
          <w:rFonts w:ascii="Arial" w:hAnsi="Arial" w:cs="Arial"/>
          <w:lang w:val="es-ES_tradnl"/>
        </w:rPr>
      </w:pPr>
      <w:r w:rsidRPr="009F4D1B">
        <w:rPr>
          <w:rFonts w:ascii="Arial" w:hAnsi="Arial" w:cs="Arial"/>
          <w:lang w:val="es-ES_tradnl"/>
        </w:rPr>
        <w:t xml:space="preserve">En la sección “Herramientas de table dinámica” seleccione la opción “Analizar” en inserte un gráfico dinámico estilo barra </w:t>
      </w:r>
      <w:r w:rsidR="0094479D">
        <w:rPr>
          <w:rFonts w:ascii="Arial" w:hAnsi="Arial" w:cs="Arial"/>
          <w:lang w:val="es-ES_tradnl"/>
        </w:rPr>
        <w:t>con el título “Estrato de los Hechos</w:t>
      </w:r>
      <w:r w:rsidR="0094479D" w:rsidRPr="00476033">
        <w:rPr>
          <w:rFonts w:ascii="Arial" w:hAnsi="Arial" w:cs="Arial"/>
          <w:lang w:val="es-ES_tradnl"/>
        </w:rPr>
        <w:t>”</w:t>
      </w:r>
      <w:r w:rsidR="0094479D">
        <w:rPr>
          <w:rFonts w:ascii="Arial" w:hAnsi="Arial" w:cs="Arial"/>
          <w:lang w:val="es-ES_tradnl"/>
        </w:rPr>
        <w:t xml:space="preserve"> </w:t>
      </w:r>
      <w:r w:rsidRPr="009F4D1B">
        <w:rPr>
          <w:rFonts w:ascii="Arial" w:hAnsi="Arial" w:cs="Arial"/>
          <w:lang w:val="es-ES_tradnl"/>
        </w:rPr>
        <w:t>y configure los elementos de gráfico.</w:t>
      </w:r>
    </w:p>
    <w:p w:rsidR="009F4D1B" w:rsidRPr="009F4D1B" w:rsidRDefault="009F4D1B"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Punto 1</w:t>
      </w:r>
      <w:r w:rsidR="0094479D">
        <w:rPr>
          <w:rFonts w:ascii="Arial" w:hAnsi="Arial" w:cs="Arial"/>
          <w:lang w:val="es-ES_tradnl"/>
        </w:rPr>
        <w:t>0</w:t>
      </w:r>
      <w:r w:rsidRPr="009F4D1B">
        <w:rPr>
          <w:rFonts w:ascii="Arial" w:hAnsi="Arial" w:cs="Arial"/>
          <w:lang w:val="es-ES_tradnl"/>
        </w:rPr>
        <w:t>B Estrato (Hoja 1</w:t>
      </w:r>
      <w:r w:rsidR="00F44545">
        <w:rPr>
          <w:rFonts w:ascii="Arial" w:hAnsi="Arial" w:cs="Arial"/>
          <w:lang w:val="es-ES_tradnl"/>
        </w:rPr>
        <w:t>6</w:t>
      </w:r>
      <w:r w:rsidRPr="009F4D1B">
        <w:rPr>
          <w:rFonts w:ascii="Arial" w:hAnsi="Arial" w:cs="Arial"/>
          <w:lang w:val="es-ES_tradnl"/>
        </w:rPr>
        <w:t xml:space="preserve"> – Nueva hoja): desde la hoja “Únicos” inserte una tabla dinámica, en la hoja generada para desarrollo de la tabla dinámica seleccione la opción “</w:t>
      </w:r>
      <w:r w:rsidR="00F44545">
        <w:rPr>
          <w:rFonts w:ascii="Arial" w:hAnsi="Arial" w:cs="Arial"/>
          <w:lang w:val="es-ES_tradnl"/>
        </w:rPr>
        <w:t>Ú</w:t>
      </w:r>
      <w:r w:rsidRPr="009F4D1B">
        <w:rPr>
          <w:rFonts w:ascii="Arial" w:hAnsi="Arial" w:cs="Arial"/>
          <w:lang w:val="es-ES_tradnl"/>
        </w:rPr>
        <w:t>NICO” y arrástrela al campo “Valores” y la opción “Tipo de peticionario” y arrástrela al campo “Filas”. Adicionalmente, genere el promedio y total por estrato al lado de la tabla dinámica.</w:t>
      </w:r>
    </w:p>
    <w:p w:rsidR="009F4D1B" w:rsidRDefault="009F4D1B" w:rsidP="009F4D1B">
      <w:pPr>
        <w:ind w:left="426"/>
        <w:jc w:val="both"/>
        <w:rPr>
          <w:rFonts w:ascii="Arial" w:hAnsi="Arial" w:cs="Arial"/>
          <w:lang w:val="es-ES_tradnl"/>
        </w:rPr>
      </w:pPr>
      <w:r w:rsidRPr="009F4D1B">
        <w:rPr>
          <w:rFonts w:ascii="Arial" w:hAnsi="Arial" w:cs="Arial"/>
          <w:lang w:val="es-ES_tradnl"/>
        </w:rPr>
        <w:t>En la sección “Herramientas de table dinámica” seleccione la opción “Analizar” en inserte un gráfico dinámico estilo barra</w:t>
      </w:r>
      <w:r w:rsidR="0094479D">
        <w:rPr>
          <w:rFonts w:ascii="Arial" w:hAnsi="Arial" w:cs="Arial"/>
          <w:lang w:val="es-ES_tradnl"/>
        </w:rPr>
        <w:t xml:space="preserve"> con el título “Tipo de Peticionario</w:t>
      </w:r>
      <w:r w:rsidR="0094479D" w:rsidRPr="00476033">
        <w:rPr>
          <w:rFonts w:ascii="Arial" w:hAnsi="Arial" w:cs="Arial"/>
          <w:lang w:val="es-ES_tradnl"/>
        </w:rPr>
        <w:t>”</w:t>
      </w:r>
      <w:r w:rsidR="0094479D">
        <w:rPr>
          <w:rFonts w:ascii="Arial" w:hAnsi="Arial" w:cs="Arial"/>
          <w:lang w:val="es-ES_tradnl"/>
        </w:rPr>
        <w:t xml:space="preserve"> </w:t>
      </w:r>
      <w:r w:rsidRPr="009F4D1B">
        <w:rPr>
          <w:rFonts w:ascii="Arial" w:hAnsi="Arial" w:cs="Arial"/>
          <w:lang w:val="es-ES_tradnl"/>
        </w:rPr>
        <w:t>y configure los elementos de gráfico.</w:t>
      </w:r>
    </w:p>
    <w:p w:rsidR="009F4D1B" w:rsidRPr="009F4D1B" w:rsidRDefault="009F4D1B" w:rsidP="009F4D1B">
      <w:pPr>
        <w:ind w:left="426"/>
        <w:jc w:val="both"/>
        <w:rPr>
          <w:rFonts w:ascii="Arial" w:hAnsi="Arial" w:cs="Arial"/>
          <w:lang w:val="es-ES_tradnl"/>
        </w:rPr>
      </w:pPr>
    </w:p>
    <w:p w:rsidR="009F4D1B" w:rsidRPr="009F4D1B" w:rsidRDefault="009F4D1B" w:rsidP="009F4D1B">
      <w:pPr>
        <w:numPr>
          <w:ilvl w:val="0"/>
          <w:numId w:val="23"/>
        </w:numPr>
        <w:spacing w:after="160" w:line="259" w:lineRule="auto"/>
        <w:ind w:left="426"/>
        <w:jc w:val="both"/>
        <w:rPr>
          <w:rFonts w:ascii="Arial" w:hAnsi="Arial" w:cs="Arial"/>
          <w:lang w:val="es-ES_tradnl"/>
        </w:rPr>
      </w:pPr>
      <w:r w:rsidRPr="009F4D1B">
        <w:rPr>
          <w:rFonts w:ascii="Arial" w:hAnsi="Arial" w:cs="Arial"/>
          <w:lang w:val="es-ES_tradnl"/>
        </w:rPr>
        <w:t>Punto 11 Estrato (Hoja 1</w:t>
      </w:r>
      <w:r w:rsidR="00F44545">
        <w:rPr>
          <w:rFonts w:ascii="Arial" w:hAnsi="Arial" w:cs="Arial"/>
          <w:lang w:val="es-ES_tradnl"/>
        </w:rPr>
        <w:t>7</w:t>
      </w:r>
      <w:r w:rsidRPr="009F4D1B">
        <w:rPr>
          <w:rFonts w:ascii="Arial" w:hAnsi="Arial" w:cs="Arial"/>
          <w:lang w:val="es-ES_tradnl"/>
        </w:rPr>
        <w:t xml:space="preserve"> – Nueva hoja): desde la hoja “Únicos” inserte una tabla dinámica, en la hoja generada para desarrollo de la tabla dinámica seleccione la opción “</w:t>
      </w:r>
      <w:r w:rsidR="00F44545">
        <w:rPr>
          <w:rFonts w:ascii="Arial" w:hAnsi="Arial" w:cs="Arial"/>
          <w:lang w:val="es-ES_tradnl"/>
        </w:rPr>
        <w:t>Ú</w:t>
      </w:r>
      <w:r w:rsidRPr="009F4D1B">
        <w:rPr>
          <w:rFonts w:ascii="Arial" w:hAnsi="Arial" w:cs="Arial"/>
          <w:lang w:val="es-ES_tradnl"/>
        </w:rPr>
        <w:t>NICO” y arrástrela al campo “Valores” y la opción “TIPO PETICIONARIO” y arrástrela al campo “Filas”. Adicionalmente, genere el promedio y total por estrato al lado de la tabla dinámica.</w:t>
      </w:r>
    </w:p>
    <w:p w:rsidR="009F4D1B" w:rsidRDefault="009F4D1B" w:rsidP="009F4D1B">
      <w:pPr>
        <w:ind w:left="426"/>
        <w:jc w:val="both"/>
        <w:rPr>
          <w:rFonts w:ascii="Arial" w:hAnsi="Arial" w:cs="Arial"/>
          <w:lang w:val="es-ES_tradnl"/>
        </w:rPr>
      </w:pPr>
      <w:r w:rsidRPr="009F4D1B">
        <w:rPr>
          <w:rFonts w:ascii="Arial" w:hAnsi="Arial" w:cs="Arial"/>
          <w:lang w:val="es-ES_tradnl"/>
        </w:rPr>
        <w:t xml:space="preserve">En la sección “Herramientas de table dinámica” seleccione la opción “Analizar” en inserte un gráfico dinámico estilo barra </w:t>
      </w:r>
      <w:r w:rsidR="0094479D">
        <w:rPr>
          <w:rFonts w:ascii="Arial" w:hAnsi="Arial" w:cs="Arial"/>
          <w:lang w:val="es-ES_tradnl"/>
        </w:rPr>
        <w:t>con el título “Calidad Requirente</w:t>
      </w:r>
      <w:r w:rsidR="0094479D" w:rsidRPr="00476033">
        <w:rPr>
          <w:rFonts w:ascii="Arial" w:hAnsi="Arial" w:cs="Arial"/>
          <w:lang w:val="es-ES_tradnl"/>
        </w:rPr>
        <w:t>”</w:t>
      </w:r>
      <w:r w:rsidR="0094479D">
        <w:rPr>
          <w:rFonts w:ascii="Arial" w:hAnsi="Arial" w:cs="Arial"/>
          <w:lang w:val="es-ES_tradnl"/>
        </w:rPr>
        <w:t xml:space="preserve"> </w:t>
      </w:r>
      <w:r w:rsidRPr="009F4D1B">
        <w:rPr>
          <w:rFonts w:ascii="Arial" w:hAnsi="Arial" w:cs="Arial"/>
          <w:lang w:val="es-ES_tradnl"/>
        </w:rPr>
        <w:t>y configure los elementos de gráfico.</w:t>
      </w:r>
    </w:p>
    <w:p w:rsidR="009F4D1B" w:rsidRPr="009F4D1B" w:rsidRDefault="009F4D1B" w:rsidP="009F4D1B">
      <w:pPr>
        <w:ind w:left="426"/>
        <w:jc w:val="both"/>
        <w:rPr>
          <w:rFonts w:ascii="Arial" w:hAnsi="Arial" w:cs="Arial"/>
          <w:lang w:val="es-ES_tradnl"/>
        </w:rPr>
      </w:pPr>
    </w:p>
    <w:p w:rsidR="009F4D1B" w:rsidRDefault="009F4D1B" w:rsidP="009F4D1B">
      <w:pPr>
        <w:jc w:val="both"/>
        <w:rPr>
          <w:rFonts w:ascii="Arial" w:hAnsi="Arial" w:cs="Arial"/>
          <w:b/>
        </w:rPr>
      </w:pPr>
      <w:r w:rsidRPr="009F4D1B">
        <w:rPr>
          <w:rFonts w:ascii="Arial" w:hAnsi="Arial" w:cs="Arial"/>
          <w:b/>
        </w:rPr>
        <w:t>4. Generación de informes</w:t>
      </w:r>
    </w:p>
    <w:p w:rsidR="009F4D1B" w:rsidRPr="009F4D1B" w:rsidRDefault="009F4D1B" w:rsidP="009F4D1B">
      <w:pPr>
        <w:jc w:val="both"/>
        <w:rPr>
          <w:rFonts w:ascii="Arial" w:hAnsi="Arial" w:cs="Arial"/>
          <w:b/>
        </w:rPr>
      </w:pPr>
    </w:p>
    <w:p w:rsidR="009F4D1B" w:rsidRPr="009F4D1B" w:rsidRDefault="009F4D1B" w:rsidP="009F4D1B">
      <w:pPr>
        <w:jc w:val="both"/>
        <w:rPr>
          <w:rFonts w:ascii="Arial" w:hAnsi="Arial" w:cs="Arial"/>
        </w:rPr>
      </w:pPr>
      <w:r w:rsidRPr="009F4D1B">
        <w:rPr>
          <w:rFonts w:ascii="Arial" w:hAnsi="Arial" w:cs="Arial"/>
        </w:rPr>
        <w:t>Una vez desarrolle todo el análisis del archivo base, este será el insumo para la generación de informes internos y externos solicitados.</w:t>
      </w:r>
    </w:p>
    <w:p w:rsidR="001A7EFF" w:rsidRPr="009F4D1B" w:rsidRDefault="001A7EFF" w:rsidP="009F4D1B">
      <w:pPr>
        <w:rPr>
          <w:rFonts w:ascii="Arial" w:hAnsi="Arial" w:cs="Arial"/>
        </w:rPr>
      </w:pPr>
    </w:p>
    <w:sectPr w:rsidR="001A7EFF" w:rsidRPr="009F4D1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3C9" w:rsidRDefault="00B803C9" w:rsidP="001A7EFF">
      <w:r>
        <w:separator/>
      </w:r>
    </w:p>
  </w:endnote>
  <w:endnote w:type="continuationSeparator" w:id="0">
    <w:p w:rsidR="00B803C9" w:rsidRDefault="00B803C9" w:rsidP="001A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EFF" w:rsidRDefault="005817B3">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4682491</wp:posOffset>
              </wp:positionH>
              <wp:positionV relativeFrom="paragraph">
                <wp:posOffset>-175260</wp:posOffset>
              </wp:positionV>
              <wp:extent cx="1352550" cy="3619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61950"/>
                      </a:xfrm>
                      <a:prstGeom prst="rect">
                        <a:avLst/>
                      </a:prstGeom>
                      <a:solidFill>
                        <a:sysClr val="window" lastClr="FFFFFF"/>
                      </a:solidFill>
                      <a:ln w="6350">
                        <a:noFill/>
                      </a:ln>
                    </wps:spPr>
                    <wps:txbx>
                      <w:txbxContent>
                        <w:p w:rsidR="00A022BE" w:rsidRDefault="00FF6307" w:rsidP="00A022BE">
                          <w:pPr>
                            <w:jc w:val="right"/>
                            <w:rPr>
                              <w:rFonts w:ascii="Arial Narrow" w:hAnsi="Arial Narrow"/>
                              <w:noProof/>
                              <w:sz w:val="20"/>
                              <w:lang w:eastAsia="es-MX"/>
                            </w:rPr>
                          </w:pPr>
                          <w:r>
                            <w:rPr>
                              <w:rFonts w:ascii="Arial Narrow" w:hAnsi="Arial Narrow"/>
                              <w:noProof/>
                              <w:sz w:val="20"/>
                              <w:lang w:eastAsia="es-MX"/>
                            </w:rPr>
                            <w:t>SCI-IN-04</w:t>
                          </w:r>
                        </w:p>
                        <w:p w:rsidR="001A7EFF" w:rsidRPr="001A7EFF" w:rsidRDefault="001A7EFF" w:rsidP="001A7EFF">
                          <w:pPr>
                            <w:jc w:val="right"/>
                            <w:rPr>
                              <w:rFonts w:ascii="Arial Narrow" w:hAnsi="Arial Narrow"/>
                              <w:sz w:val="20"/>
                            </w:rPr>
                          </w:pPr>
                          <w:r w:rsidRPr="001A7EFF">
                            <w:rPr>
                              <w:rFonts w:ascii="Arial Narrow" w:hAnsi="Arial Narrow"/>
                              <w:noProof/>
                              <w:sz w:val="20"/>
                              <w:lang w:eastAsia="es-MX"/>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368.7pt;margin-top:-13.8pt;width:10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hwWAIAALEEAAAOAAAAZHJzL2Uyb0RvYy54bWysVF1v2jAUfZ+0/2D5fQ3QwlbUUDEqpkmo&#10;rdROfTaOA9EcX882JOzX79gJlHV7msaDsX2P78e55+bmtq012yvnKzI5H14MOFNGUlGZTc6/PS8/&#10;fOLMB2EKocmonB+U57ez9+9uGjtVI9qSLpRjcGL8tLE534Zgp1nm5VbVwl+QVQbGklwtAo5ukxVO&#10;NPBe62w0GEyyhlxhHUnlPW7vOiOfJf9lqWR4KEuvAtM5R24hrS6t67hmsxsx3Thht5Xs0xD/kEUt&#10;KoOgJ1d3Igi2c9UfrupKOvJUhgtJdUZlWUmVakA1w8Gbap62wqpUC8jx9kST/39u5f3+0bGqyPmE&#10;MyNqtGixE4UjVigWVBuITSJJjfVTYJ8s0KH9TC2anQr2dkXyuwckO8N0DzzQkZS2dHX8R7kMD9GH&#10;w4l7hGAyerscj8ZjmCRsl5PhNfbR6etr63z4oqhmcZNzh96mDMR+5UMHPUJiME+6KpaV1ulw8Avt&#10;2F5ABlBPQQ1nWviAy5wv06+P9tszbVgDZi6RS/RiKPrrQmnTV9wVGWsP7bpNVA6PjK2pOIAwR53u&#10;vJXLCsmvEPlROAgN9WJ4wgOWUhNiUb/jbEvu59/uIx79h5WzBsLNuf+xE06hoK8GyrgeXl1FpafD&#10;1fjjCAd3blmfW8yuXhBIGWJMrUzbiA/6uC0d1S+YsXmMCpMwErFzHo7bRejGCTMq1XyeQNC2FWFl&#10;nqw86iS25rl9Ec72/YviuqejxMX0TRs7bMf6fBeorFKPI88dqz39mIukkn6G4+CdnxPq9Usz+wUA&#10;AP//AwBQSwMEFAAGAAgAAAAhAFkDuXbjAAAACgEAAA8AAABkcnMvZG93bnJldi54bWxMj8FOwzAM&#10;hu9IvENkJG5bShkrK00nhEAwiWqjIHHNGtMWmqRKsrXb02NO7Gj70+/vz5aj7tgenW+tEXA1jYCh&#10;qaxqTS3g4/1pcgvMB2mU7KxBAQf0sMzPzzKZKjuYN9yXoWYUYnwqBTQh9CnnvmpQSz+1PRq6fVmn&#10;ZaDR1Vw5OVC47ngcRXOuZWvoQyN7fGiw+il3WsDnUD679Wr1velfiuP6WBav+FgIcXkx3t8BCziG&#10;fxj+9EkdcnLa2p1RnnUCkutkRqiASZzMgRGxuIlosxUQL2bA84yfVsh/AQAA//8DAFBLAQItABQA&#10;BgAIAAAAIQC2gziS/gAAAOEBAAATAAAAAAAAAAAAAAAAAAAAAABbQ29udGVudF9UeXBlc10ueG1s&#10;UEsBAi0AFAAGAAgAAAAhADj9If/WAAAAlAEAAAsAAAAAAAAAAAAAAAAALwEAAF9yZWxzLy5yZWxz&#10;UEsBAi0AFAAGAAgAAAAhAIPqyHBYAgAAsQQAAA4AAAAAAAAAAAAAAAAALgIAAGRycy9lMm9Eb2Mu&#10;eG1sUEsBAi0AFAAGAAgAAAAhAFkDuXbjAAAACgEAAA8AAAAAAAAAAAAAAAAAsgQAAGRycy9kb3du&#10;cmV2LnhtbFBLBQYAAAAABAAEAPMAAADCBQAAAAA=&#10;" fillcolor="window" stroked="f" strokeweight=".5pt">
              <v:textbox>
                <w:txbxContent>
                  <w:p w:rsidR="00A022BE" w:rsidRDefault="00FF6307" w:rsidP="00A022BE">
                    <w:pPr>
                      <w:jc w:val="right"/>
                      <w:rPr>
                        <w:rFonts w:ascii="Arial Narrow" w:hAnsi="Arial Narrow"/>
                        <w:noProof/>
                        <w:sz w:val="20"/>
                        <w:lang w:eastAsia="es-MX"/>
                      </w:rPr>
                    </w:pPr>
                    <w:r>
                      <w:rPr>
                        <w:rFonts w:ascii="Arial Narrow" w:hAnsi="Arial Narrow"/>
                        <w:noProof/>
                        <w:sz w:val="20"/>
                        <w:lang w:eastAsia="es-MX"/>
                      </w:rPr>
                      <w:t>SCI-IN-04</w:t>
                    </w:r>
                  </w:p>
                  <w:p w:rsidR="001A7EFF" w:rsidRPr="001A7EFF" w:rsidRDefault="001A7EFF" w:rsidP="001A7EFF">
                    <w:pPr>
                      <w:jc w:val="right"/>
                      <w:rPr>
                        <w:rFonts w:ascii="Arial Narrow" w:hAnsi="Arial Narrow"/>
                        <w:sz w:val="20"/>
                      </w:rPr>
                    </w:pPr>
                    <w:r w:rsidRPr="001A7EFF">
                      <w:rPr>
                        <w:rFonts w:ascii="Arial Narrow" w:hAnsi="Arial Narrow"/>
                        <w:noProof/>
                        <w:sz w:val="20"/>
                        <w:lang w:eastAsia="es-MX"/>
                      </w:rPr>
                      <w:t>V1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-143510</wp:posOffset>
              </wp:positionV>
              <wp:extent cx="828675" cy="39370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93700"/>
                      </a:xfrm>
                      <a:prstGeom prst="rect">
                        <a:avLst/>
                      </a:prstGeom>
                      <a:solidFill>
                        <a:srgbClr val="FFFFFF"/>
                      </a:solidFill>
                      <a:ln>
                        <a:noFill/>
                        <a:prstDash/>
                      </a:ln>
                    </wps:spPr>
                    <wps:txbx>
                      <w:txbxContent>
                        <w:p w:rsidR="001A7EFF" w:rsidRDefault="001A7EFF" w:rsidP="001A7EFF">
                          <w:pPr>
                            <w:pStyle w:val="Piedepgina"/>
                            <w:jc w:val="cente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sidR="00CC38F5">
                            <w:rPr>
                              <w:rFonts w:ascii="Arial Narrow" w:hAnsi="Arial Narrow" w:cs="Arial"/>
                              <w:b/>
                              <w:noProof/>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sidR="00CC38F5">
                            <w:rPr>
                              <w:rFonts w:ascii="Arial Narrow" w:hAnsi="Arial Narrow" w:cs="Arial"/>
                              <w:b/>
                              <w:noProof/>
                              <w:sz w:val="16"/>
                              <w:szCs w:val="16"/>
                            </w:rPr>
                            <w:t>1</w:t>
                          </w:r>
                          <w:r>
                            <w:rPr>
                              <w:rFonts w:ascii="Arial Narrow" w:hAnsi="Arial Narrow" w:cs="Arial"/>
                              <w:b/>
                              <w:sz w:val="16"/>
                              <w:szCs w:val="16"/>
                            </w:rPr>
                            <w:fldChar w:fldCharType="end"/>
                          </w:r>
                        </w:p>
                        <w:p w:rsidR="001A7EFF" w:rsidRDefault="001A7EFF" w:rsidP="001A7EFF">
                          <w:pPr>
                            <w:rPr>
                              <w:rFonts w:ascii="Arial Narrow" w:hAnsi="Arial Narrow" w:cs="Arial"/>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11.3pt;width:65.25pt;height:3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qb+wEAAOADAAAOAAAAZHJzL2Uyb0RvYy54bWysU8GO2jAQvVfqP1i+lwSWXdiIsGpBVJVQ&#10;W4nuBxjHIVYdj+sxJPTrO3YoS7u3qhxMJvNm/N6byeKpbw07KY8abMnHo5wzZSVU2h5K/vxt827O&#10;GQZhK2HAqpKfFfKn5ds3i84VagINmEp5Rk0sFp0reROCK7IMZaNagSNwylKyBt+KQKE/ZJUXHXVv&#10;TTbJ84esA185D1Ih0tv1kOTL1L+ulQxf6hpVYKbkxC2k06dzH89suRDFwQvXaHmhIf6BRSu0pUuv&#10;rdYiCHb0+lWrVksPCHUYSWgzqGstVdJAasb5X2p2jXAqaSFz0F1twv/XVn4+ffVMVyW/58yKlka0&#10;OorKA6sUC6oPwCbRpM5hQdidI3ToP0BPw06C0W1BfkeCZDeYoQAJHU3pa9/Gf5LLqJDmcL56T1cw&#10;SS/nk/nDjDhISt093s3yNJvspdh5DB8VtCw+lNzTaBMBcdpiiNeL4jck3oVgdLXRxqTAH/Yr49lJ&#10;0Bps0i+KopI/YMZGsIVYRumh4VpgM2BjOokcdEW5od/3yb2rSXuozuQRfRJEsgH/k7OO1qvk+OMo&#10;vOLMfLI0v8fxdBr3MQXT+9mEAn+b2d9mhJXUquSBs+FxFYYdpiVyImztzsno6ED//TFArZMnkePA&#10;6EKd1ijpvqx83NPbOKFePszlLwAAAP//AwBQSwMEFAAGAAgAAAAhAJOOq1/cAAAABwEAAA8AAABk&#10;cnMvZG93bnJldi54bWxMj0FPg0AUhO8m/ofNM/Fi2kXaUos8GjXReG3tD3jAKxDZt4TdFvrv3Z7s&#10;cTKTmW+y7WQ6debBtVYQnucRKJbSVq3UCIefz9kLKOdJKuqsMMKFHWzz+7uM0sqOsuPz3tcqlIhL&#10;CaHxvk+1dmXDhtzc9izBO9rBkA9yqHU10BjKTafjKEq0oVbCQkM9fzRc/u5PBuH4PT6tNmPx5Q/r&#10;3TJ5p3Zd2Avi48P09grK8+T/w3DFD+iQB6bCnqRyqkMIRzzCLI4TUFd7Ea1AFQiLzRJ0nulb/vwP&#10;AAD//wMAUEsBAi0AFAAGAAgAAAAhALaDOJL+AAAA4QEAABMAAAAAAAAAAAAAAAAAAAAAAFtDb250&#10;ZW50X1R5cGVzXS54bWxQSwECLQAUAAYACAAAACEAOP0h/9YAAACUAQAACwAAAAAAAAAAAAAAAAAv&#10;AQAAX3JlbHMvLnJlbHNQSwECLQAUAAYACAAAACEAJhD6m/sBAADgAwAADgAAAAAAAAAAAAAAAAAu&#10;AgAAZHJzL2Uyb0RvYy54bWxQSwECLQAUAAYACAAAACEAk46rX9wAAAAHAQAADwAAAAAAAAAAAAAA&#10;AABVBAAAZHJzL2Rvd25yZXYueG1sUEsFBgAAAAAEAAQA8wAAAF4FAAAAAA==&#10;" stroked="f">
              <v:textbox>
                <w:txbxContent>
                  <w:p w:rsidR="001A7EFF" w:rsidRDefault="001A7EFF" w:rsidP="001A7EFF">
                    <w:pPr>
                      <w:pStyle w:val="Piedepgina"/>
                      <w:jc w:val="cente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sidR="00CC38F5">
                      <w:rPr>
                        <w:rFonts w:ascii="Arial Narrow" w:hAnsi="Arial Narrow" w:cs="Arial"/>
                        <w:b/>
                        <w:noProof/>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sidR="00CC38F5">
                      <w:rPr>
                        <w:rFonts w:ascii="Arial Narrow" w:hAnsi="Arial Narrow" w:cs="Arial"/>
                        <w:b/>
                        <w:noProof/>
                        <w:sz w:val="16"/>
                        <w:szCs w:val="16"/>
                      </w:rPr>
                      <w:t>1</w:t>
                    </w:r>
                    <w:r>
                      <w:rPr>
                        <w:rFonts w:ascii="Arial Narrow" w:hAnsi="Arial Narrow" w:cs="Arial"/>
                        <w:b/>
                        <w:sz w:val="16"/>
                        <w:szCs w:val="16"/>
                      </w:rPr>
                      <w:fldChar w:fldCharType="end"/>
                    </w:r>
                  </w:p>
                  <w:p w:rsidR="001A7EFF" w:rsidRDefault="001A7EFF" w:rsidP="001A7EFF">
                    <w:pPr>
                      <w:rPr>
                        <w:rFonts w:ascii="Arial Narrow" w:hAnsi="Arial Narrow" w:cs="Arial"/>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-89535</wp:posOffset>
              </wp:positionH>
              <wp:positionV relativeFrom="paragraph">
                <wp:posOffset>-179705</wp:posOffset>
              </wp:positionV>
              <wp:extent cx="1076325" cy="419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419100"/>
                      </a:xfrm>
                      <a:prstGeom prst="rect">
                        <a:avLst/>
                      </a:prstGeom>
                      <a:solidFill>
                        <a:sysClr val="window" lastClr="FFFFFF"/>
                      </a:solidFill>
                      <a:ln w="6350">
                        <a:noFill/>
                      </a:ln>
                    </wps:spPr>
                    <wps:txbx>
                      <w:txbxContent>
                        <w:p w:rsidR="001A7EFF" w:rsidRDefault="00315D45">
                          <w:r>
                            <w:rPr>
                              <w:noProof/>
                            </w:rPr>
                            <w:drawing>
                              <wp:inline distT="0" distB="0" distL="0" distR="0" wp14:anchorId="2E0DC5A4" wp14:editId="6163F9EB">
                                <wp:extent cx="302260" cy="321310"/>
                                <wp:effectExtent l="0" t="0" r="2540" b="2540"/>
                                <wp:docPr id="7" name="2"/>
                                <wp:cNvGraphicFramePr/>
                                <a:graphic xmlns:a="http://schemas.openxmlformats.org/drawingml/2006/main">
                                  <a:graphicData uri="http://schemas.openxmlformats.org/drawingml/2006/picture">
                                    <pic:pic xmlns:pic="http://schemas.openxmlformats.org/drawingml/2006/picture">
                                      <pic:nvPicPr>
                                        <pic:cNvPr id="2" name="2"/>
                                        <pic:cNvPicPr/>
                                      </pic:nvPicPr>
                                      <pic:blipFill>
                                        <a:blip r:embed="rId1">
                                          <a:lum/>
                                          <a:alphaModFix/>
                                        </a:blip>
                                        <a:srcRect r="63913"/>
                                        <a:stretch>
                                          <a:fillRect/>
                                        </a:stretch>
                                      </pic:blipFill>
                                      <pic:spPr>
                                        <a:xfrm>
                                          <a:off x="0" y="0"/>
                                          <a:ext cx="302260" cy="321310"/>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margin-left:-7.05pt;margin-top:-14.15pt;width:84.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tHXQIAALEEAAAOAAAAZHJzL2Uyb0RvYy54bWysVE1v2zAMvQ/YfxB0X2znq60Rp8hSZBgQ&#10;tAXSoWdFlhJjsqhJSuzs14+SnSbrdhqWgyKKT6TI9+jZfVsrchTWVaALmg1SSoTmUFZ6V9BvL6tP&#10;t5Q4z3TJFGhR0JNw9H7+8cOsMbkYwh5UKSzBINrljSno3nuTJ4nje1EzNwAjNDol2Jp5NO0uKS1r&#10;MHqtkmGaTpMGbGkscOEcnj50TjqP8aUU3D9J6YQnqqD4Nh9XG9dtWJP5jOU7y8y+4v0z2D+8omaV&#10;xqRvoR6YZ+Rgqz9C1RW34ED6AYc6ASkrLmINWE2Wvqtms2dGxFqwOc68tcn9v7D88fhsSVUWdESJ&#10;ZjVStDyw0gIpBfGi9UBGoUmNcTliNwbRvv0MLZIdC3ZmDfy7Q0hyhekuOESHprTS1uEfyyV4EXk4&#10;vfUeUxAeoqU309FwQglH3zi7y9JITnK5bazzXwTUJGwKapHb+AJ2XDsf8rP8DAnJHKiqXFVKRePk&#10;lsqSI0MZoHpKaChRzHk8LOgq/kKVGOK3a0qTpqDT0SSNmTSEeB1O6b7irshQu2+3bd9KxISTLZQn&#10;bJiFTnfO8FWFj19j5mdmUWjYChwe/4SLVIC5oN9Rsgf782/nAY/8o5eSBoVbUPfjwKzAgr5qVMZd&#10;Nh4HpUdjPLkZomGvPdtrjz7US8CmZDimhsdtwHt13koL9SvO2CJkRRfTHHMX1J+3S9+NE84oF4tF&#10;BKG2DfNrvTH8rJNAzUv7yqzp+QvieoSzxFn+jsYOG7jTsDh4kFXk+NLVvv04F5G3fobD4F3bEXX5&#10;0sx/AQAA//8DAFBLAwQUAAYACAAAACEAWVP5G+MAAAAKAQAADwAAAGRycy9kb3ducmV2LnhtbEyP&#10;y07DMBBF90j8gzVI7FonfdAqxKkQAkGlRm0DEls3HpJAPI5stwn9etwV7GY0R3fOTVeDbtkJrWsM&#10;CYjHETCk0qiGKgHvb8+jJTDnJSnZGkIBP+hglV1fpTJRpqc9ngpfsRBCLpECau+7hHNX1qilG5sO&#10;Kdw+jdXSh9VWXFnZh3Dd8kkU3XEtGwofatnhY43ld3HUAj764sVu1+uvXfean7fnIt/gUy7E7c3w&#10;cA/M4+D/YLjoB3XIgtPBHEk51goYxbM4oGGYLKfALsR8PgN2EDBdLIBnKf9fIfsFAAD//wMAUEsB&#10;Ai0AFAAGAAgAAAAhALaDOJL+AAAA4QEAABMAAAAAAAAAAAAAAAAAAAAAAFtDb250ZW50X1R5cGVz&#10;XS54bWxQSwECLQAUAAYACAAAACEAOP0h/9YAAACUAQAACwAAAAAAAAAAAAAAAAAvAQAAX3JlbHMv&#10;LnJlbHNQSwECLQAUAAYACAAAACEAw4NLR10CAACxBAAADgAAAAAAAAAAAAAAAAAuAgAAZHJzL2Uy&#10;b0RvYy54bWxQSwECLQAUAAYACAAAACEAWVP5G+MAAAAKAQAADwAAAAAAAAAAAAAAAAC3BAAAZHJz&#10;L2Rvd25yZXYueG1sUEsFBgAAAAAEAAQA8wAAAMcFAAAAAA==&#10;" fillcolor="window" stroked="f" strokeweight=".5pt">
              <v:textbox>
                <w:txbxContent>
                  <w:p w:rsidR="001A7EFF" w:rsidRDefault="00315D45">
                    <w:r>
                      <w:rPr>
                        <w:noProof/>
                      </w:rPr>
                      <w:drawing>
                        <wp:inline distT="0" distB="0" distL="0" distR="0" wp14:anchorId="2E0DC5A4" wp14:editId="6163F9EB">
                          <wp:extent cx="302260" cy="321310"/>
                          <wp:effectExtent l="0" t="0" r="2540" b="2540"/>
                          <wp:docPr id="7" name="2"/>
                          <wp:cNvGraphicFramePr/>
                          <a:graphic xmlns:a="http://schemas.openxmlformats.org/drawingml/2006/main">
                            <a:graphicData uri="http://schemas.openxmlformats.org/drawingml/2006/picture">
                              <pic:pic xmlns:pic="http://schemas.openxmlformats.org/drawingml/2006/picture">
                                <pic:nvPicPr>
                                  <pic:cNvPr id="2" name="2"/>
                                  <pic:cNvPicPr/>
                                </pic:nvPicPr>
                                <pic:blipFill>
                                  <a:blip r:embed="rId2">
                                    <a:lum/>
                                    <a:alphaModFix/>
                                  </a:blip>
                                  <a:srcRect r="63913"/>
                                  <a:stretch>
                                    <a:fillRect/>
                                  </a:stretch>
                                </pic:blipFill>
                                <pic:spPr>
                                  <a:xfrm>
                                    <a:off x="0" y="0"/>
                                    <a:ext cx="302260" cy="321310"/>
                                  </a:xfrm>
                                  <a:prstGeom prst="rect">
                                    <a:avLst/>
                                  </a:prstGeom>
                                  <a:noFill/>
                                  <a:ln>
                                    <a:noFill/>
                                    <a:prstDash/>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3C9" w:rsidRDefault="00B803C9" w:rsidP="001A7EFF">
      <w:r>
        <w:separator/>
      </w:r>
    </w:p>
  </w:footnote>
  <w:footnote w:type="continuationSeparator" w:id="0">
    <w:p w:rsidR="00B803C9" w:rsidRDefault="00B803C9" w:rsidP="001A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EFF" w:rsidRDefault="005817B3">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1377315</wp:posOffset>
              </wp:positionH>
              <wp:positionV relativeFrom="paragraph">
                <wp:posOffset>188595</wp:posOffset>
              </wp:positionV>
              <wp:extent cx="4229100" cy="56197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561975"/>
                      </a:xfrm>
                      <a:prstGeom prst="rect">
                        <a:avLst/>
                      </a:prstGeom>
                      <a:solidFill>
                        <a:sysClr val="window" lastClr="FFFFFF"/>
                      </a:solidFill>
                      <a:ln w="6350">
                        <a:noFill/>
                      </a:ln>
                    </wps:spPr>
                    <wps:txbx>
                      <w:txbxContent>
                        <w:p w:rsidR="00EC4395" w:rsidRPr="00EC4395" w:rsidRDefault="001A7EFF" w:rsidP="00EC4395">
                          <w:pPr>
                            <w:jc w:val="center"/>
                            <w:rPr>
                              <w:rFonts w:ascii="Arial Narrow" w:hAnsi="Arial Narrow"/>
                              <w:b/>
                              <w:sz w:val="28"/>
                              <w:lang w:val="es-CO"/>
                            </w:rPr>
                          </w:pPr>
                          <w:r w:rsidRPr="001A7EFF">
                            <w:rPr>
                              <w:rFonts w:ascii="Arial Narrow" w:hAnsi="Arial Narrow"/>
                              <w:b/>
                              <w:sz w:val="28"/>
                            </w:rPr>
                            <w:t xml:space="preserve">Instructivo para </w:t>
                          </w:r>
                          <w:r w:rsidR="009F4D1B" w:rsidRPr="009F4D1B">
                            <w:rPr>
                              <w:rFonts w:ascii="Arial Narrow" w:hAnsi="Arial Narrow"/>
                              <w:b/>
                              <w:sz w:val="28"/>
                              <w:lang w:val="es-CO"/>
                            </w:rPr>
                            <w:t>Archivo Base Creación de Informes</w:t>
                          </w:r>
                        </w:p>
                        <w:p w:rsidR="001A7EFF" w:rsidRPr="001A7EFF" w:rsidRDefault="001A7EFF" w:rsidP="001A7EFF">
                          <w:pPr>
                            <w:jc w:val="center"/>
                            <w:rPr>
                              <w:rFonts w:ascii="Arial Narrow" w:hAnsi="Arial Narrow"/>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08.45pt;margin-top:14.85pt;width:333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4cVQIAAKoEAAAOAAAAZHJzL2Uyb0RvYy54bWysVF1v2jAUfZ+0/2D5fQ0w6AciVIyKaRJq&#10;K7VTn43jQDTH17MNCfv1O3ZCi7o9TePBXPue+31uZrdtrdlBOV+RyfnwYsCZMpKKymxz/v159ema&#10;Mx+EKYQmo3J+VJ7fzj9+mDV2qka0I10ox+DE+Gljc74LwU6zzMudqoW/IKsMlCW5WgRc3TYrnGjg&#10;vdbZaDC4zBpyhXUklfd4veuUfJ78l6WS4aEsvQpM5xy5hXS6dG7imc1nYrp1wu4q2ach/iGLWlQG&#10;QV9d3Ykg2N5Vf7iqK+nIUxkuJNUZlWUlVaoB1QwH76p52gmrUi1ojrevbfL/z628Pzw6VhWYHWdG&#10;1BjRci8KR6xQLKg2EBvFJjXWT4F9skCH9gu10SAW7O2a5A8PSHaG6Qw80BHTlq6O/yiXwRBzOL72&#10;HiGYxON4NLoZDqCS0E0uhzdXkxg3e7O2zoevimoWhZw7zDZlIA5rHzroCZISI10Vq0rrdDn6pXbs&#10;IEADsKeghjMtfMBjzlfp10fz52basCbnl58ngxTJUPTXhdKmr7grMtYe2k0LZRQ3VBzRKUcd4byV&#10;qwpZrxHyUTgwDIVia8IDjlITglAvcbYj9+tv7xGPwUPLWQPG5tz/3AunUMk3A0rcDMfjSPF0GU+u&#10;Rri4c83mXGP29ZLQDYwd2SUx4oM+iaWj+gXLtYhRoRJGInbOw0lchm6PsJxSLRYJBFJbEdbmycoT&#10;QeJMntsX4Ww/uMiqezpxW0zfza/DxqEZWuwDlVUa7ltX+75jIRI9+uWNG3d+T6i3T8z8NwAAAP//&#10;AwBQSwMEFAAGAAgAAAAhAOyhOfbgAAAACgEAAA8AAABkcnMvZG93bnJldi54bWxMj01Pg0AQhu8m&#10;/ofNmHizCxwqRZbGGI02kVTRxOuWHQFlZwm7Ldhf3/Gkt/l48s4z+Xq2vTjg6DtHCuJFBAKpdqaj&#10;RsH728NVCsIHTUb3jlDBD3pYF+dnuc6Mm+gVD1VoBIeQz7SCNoQhk9LXLVrtF25A4t2nG60O3I6N&#10;NKOeONz2MomipbS6I77Q6gHvWqy/q71V8DFVj+N2s/l6GZ7K4/ZYlc94Xyp1eTHf3oAIOIc/GH71&#10;WR0Kdtq5PRkvegVJvFwxysXqGgQDaZrwYMdknCYgi1z+f6E4AQAA//8DAFBLAQItABQABgAIAAAA&#10;IQC2gziS/gAAAOEBAAATAAAAAAAAAAAAAAAAAAAAAABbQ29udGVudF9UeXBlc10ueG1sUEsBAi0A&#10;FAAGAAgAAAAhADj9If/WAAAAlAEAAAsAAAAAAAAAAAAAAAAALwEAAF9yZWxzLy5yZWxzUEsBAi0A&#10;FAAGAAgAAAAhAJBJzhxVAgAAqgQAAA4AAAAAAAAAAAAAAAAALgIAAGRycy9lMm9Eb2MueG1sUEsB&#10;Ai0AFAAGAAgAAAAhAOyhOfbgAAAACgEAAA8AAAAAAAAAAAAAAAAArwQAAGRycy9kb3ducmV2Lnht&#10;bFBLBQYAAAAABAAEAPMAAAC8BQAAAAA=&#10;" fillcolor="window" stroked="f" strokeweight=".5pt">
              <v:textbox>
                <w:txbxContent>
                  <w:p w:rsidR="00EC4395" w:rsidRPr="00EC4395" w:rsidRDefault="001A7EFF" w:rsidP="00EC4395">
                    <w:pPr>
                      <w:jc w:val="center"/>
                      <w:rPr>
                        <w:rFonts w:ascii="Arial Narrow" w:hAnsi="Arial Narrow"/>
                        <w:b/>
                        <w:sz w:val="28"/>
                        <w:lang w:val="es-CO"/>
                      </w:rPr>
                    </w:pPr>
                    <w:r w:rsidRPr="001A7EFF">
                      <w:rPr>
                        <w:rFonts w:ascii="Arial Narrow" w:hAnsi="Arial Narrow"/>
                        <w:b/>
                        <w:sz w:val="28"/>
                      </w:rPr>
                      <w:t xml:space="preserve">Instructivo para </w:t>
                    </w:r>
                    <w:r w:rsidR="009F4D1B" w:rsidRPr="009F4D1B">
                      <w:rPr>
                        <w:rFonts w:ascii="Arial Narrow" w:hAnsi="Arial Narrow"/>
                        <w:b/>
                        <w:sz w:val="28"/>
                        <w:lang w:val="es-CO"/>
                      </w:rPr>
                      <w:t>Archivo Base Creación de Informes</w:t>
                    </w:r>
                  </w:p>
                  <w:p w:rsidR="001A7EFF" w:rsidRPr="001A7EFF" w:rsidRDefault="001A7EFF" w:rsidP="001A7EFF">
                    <w:pPr>
                      <w:jc w:val="center"/>
                      <w:rPr>
                        <w:rFonts w:ascii="Arial Narrow" w:hAnsi="Arial Narrow"/>
                        <w:b/>
                        <w:sz w:val="28"/>
                      </w:rPr>
                    </w:pPr>
                  </w:p>
                </w:txbxContent>
              </v:textbox>
            </v:shape>
          </w:pict>
        </mc:Fallback>
      </mc:AlternateContent>
    </w:r>
    <w:r w:rsidRPr="000979F9">
      <w:rPr>
        <w:noProof/>
        <w:lang w:val="es-MX" w:eastAsia="es-MX"/>
      </w:rPr>
      <w:drawing>
        <wp:inline distT="0" distB="0" distL="0" distR="0">
          <wp:extent cx="952500" cy="9810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a:ln>
                    <a:noFill/>
                  </a:ln>
                </pic:spPr>
              </pic:pic>
            </a:graphicData>
          </a:graphic>
        </wp:inline>
      </w:drawing>
    </w:r>
  </w:p>
  <w:p w:rsidR="001A7EFF" w:rsidRDefault="001A7EFF">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67C1"/>
    <w:multiLevelType w:val="hybridMultilevel"/>
    <w:tmpl w:val="518CC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10B67"/>
    <w:multiLevelType w:val="hybridMultilevel"/>
    <w:tmpl w:val="4E9A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0A55C0"/>
    <w:multiLevelType w:val="hybridMultilevel"/>
    <w:tmpl w:val="E9CA8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924718"/>
    <w:multiLevelType w:val="hybridMultilevel"/>
    <w:tmpl w:val="3F46D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3463A1"/>
    <w:multiLevelType w:val="hybridMultilevel"/>
    <w:tmpl w:val="E40C4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EC6055"/>
    <w:multiLevelType w:val="hybridMultilevel"/>
    <w:tmpl w:val="818EB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384757"/>
    <w:multiLevelType w:val="hybridMultilevel"/>
    <w:tmpl w:val="26283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C36DD7"/>
    <w:multiLevelType w:val="hybridMultilevel"/>
    <w:tmpl w:val="366C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0A48CB"/>
    <w:multiLevelType w:val="hybridMultilevel"/>
    <w:tmpl w:val="96A24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CE08D0"/>
    <w:multiLevelType w:val="hybridMultilevel"/>
    <w:tmpl w:val="9AFA0606"/>
    <w:lvl w:ilvl="0" w:tplc="A0B6EA1A">
      <w:start w:val="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3931D9"/>
    <w:multiLevelType w:val="hybridMultilevel"/>
    <w:tmpl w:val="CBBC7338"/>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8C3392"/>
    <w:multiLevelType w:val="hybridMultilevel"/>
    <w:tmpl w:val="44503CD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8086C17"/>
    <w:multiLevelType w:val="hybridMultilevel"/>
    <w:tmpl w:val="118EE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3D2EB2"/>
    <w:multiLevelType w:val="hybridMultilevel"/>
    <w:tmpl w:val="CBEEF1BC"/>
    <w:lvl w:ilvl="0" w:tplc="240A0001">
      <w:start w:val="1"/>
      <w:numFmt w:val="bullet"/>
      <w:lvlText w:val=""/>
      <w:lvlJc w:val="left"/>
      <w:pPr>
        <w:ind w:left="1068" w:hanging="360"/>
      </w:pPr>
      <w:rPr>
        <w:rFonts w:ascii="Symbol" w:hAnsi="Symbol" w:hint="default"/>
      </w:rPr>
    </w:lvl>
    <w:lvl w:ilvl="1" w:tplc="240A000D">
      <w:start w:val="1"/>
      <w:numFmt w:val="bullet"/>
      <w:lvlText w:val=""/>
      <w:lvlJc w:val="left"/>
      <w:pPr>
        <w:ind w:left="1788" w:hanging="360"/>
      </w:pPr>
      <w:rPr>
        <w:rFonts w:ascii="Wingdings" w:hAnsi="Wingdings"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6352196D"/>
    <w:multiLevelType w:val="hybridMultilevel"/>
    <w:tmpl w:val="62084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2245DE"/>
    <w:multiLevelType w:val="hybridMultilevel"/>
    <w:tmpl w:val="3F24A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C92F01"/>
    <w:multiLevelType w:val="hybridMultilevel"/>
    <w:tmpl w:val="BAE6BE82"/>
    <w:lvl w:ilvl="0" w:tplc="240A0001">
      <w:start w:val="1"/>
      <w:numFmt w:val="bullet"/>
      <w:lvlText w:val=""/>
      <w:lvlJc w:val="left"/>
      <w:pPr>
        <w:ind w:left="458" w:hanging="360"/>
      </w:pPr>
      <w:rPr>
        <w:rFonts w:ascii="Symbol" w:hAnsi="Symbol" w:hint="default"/>
      </w:rPr>
    </w:lvl>
    <w:lvl w:ilvl="1" w:tplc="240A000D">
      <w:start w:val="1"/>
      <w:numFmt w:val="bullet"/>
      <w:lvlText w:val=""/>
      <w:lvlJc w:val="left"/>
      <w:pPr>
        <w:ind w:left="1178" w:hanging="360"/>
      </w:pPr>
      <w:rPr>
        <w:rFonts w:ascii="Wingdings" w:hAnsi="Wingdings" w:hint="default"/>
      </w:rPr>
    </w:lvl>
    <w:lvl w:ilvl="2" w:tplc="240A0005">
      <w:start w:val="1"/>
      <w:numFmt w:val="bullet"/>
      <w:lvlText w:val=""/>
      <w:lvlJc w:val="left"/>
      <w:pPr>
        <w:ind w:left="1898" w:hanging="360"/>
      </w:pPr>
      <w:rPr>
        <w:rFonts w:ascii="Wingdings" w:hAnsi="Wingdings" w:hint="default"/>
      </w:rPr>
    </w:lvl>
    <w:lvl w:ilvl="3" w:tplc="240A0001" w:tentative="1">
      <w:start w:val="1"/>
      <w:numFmt w:val="bullet"/>
      <w:lvlText w:val=""/>
      <w:lvlJc w:val="left"/>
      <w:pPr>
        <w:ind w:left="2618" w:hanging="360"/>
      </w:pPr>
      <w:rPr>
        <w:rFonts w:ascii="Symbol" w:hAnsi="Symbol" w:hint="default"/>
      </w:rPr>
    </w:lvl>
    <w:lvl w:ilvl="4" w:tplc="240A0003" w:tentative="1">
      <w:start w:val="1"/>
      <w:numFmt w:val="bullet"/>
      <w:lvlText w:val="o"/>
      <w:lvlJc w:val="left"/>
      <w:pPr>
        <w:ind w:left="3338" w:hanging="360"/>
      </w:pPr>
      <w:rPr>
        <w:rFonts w:ascii="Courier New" w:hAnsi="Courier New" w:cs="Courier New" w:hint="default"/>
      </w:rPr>
    </w:lvl>
    <w:lvl w:ilvl="5" w:tplc="240A0005" w:tentative="1">
      <w:start w:val="1"/>
      <w:numFmt w:val="bullet"/>
      <w:lvlText w:val=""/>
      <w:lvlJc w:val="left"/>
      <w:pPr>
        <w:ind w:left="4058" w:hanging="360"/>
      </w:pPr>
      <w:rPr>
        <w:rFonts w:ascii="Wingdings" w:hAnsi="Wingdings" w:hint="default"/>
      </w:rPr>
    </w:lvl>
    <w:lvl w:ilvl="6" w:tplc="240A0001" w:tentative="1">
      <w:start w:val="1"/>
      <w:numFmt w:val="bullet"/>
      <w:lvlText w:val=""/>
      <w:lvlJc w:val="left"/>
      <w:pPr>
        <w:ind w:left="4778" w:hanging="360"/>
      </w:pPr>
      <w:rPr>
        <w:rFonts w:ascii="Symbol" w:hAnsi="Symbol" w:hint="default"/>
      </w:rPr>
    </w:lvl>
    <w:lvl w:ilvl="7" w:tplc="240A0003" w:tentative="1">
      <w:start w:val="1"/>
      <w:numFmt w:val="bullet"/>
      <w:lvlText w:val="o"/>
      <w:lvlJc w:val="left"/>
      <w:pPr>
        <w:ind w:left="5498" w:hanging="360"/>
      </w:pPr>
      <w:rPr>
        <w:rFonts w:ascii="Courier New" w:hAnsi="Courier New" w:cs="Courier New" w:hint="default"/>
      </w:rPr>
    </w:lvl>
    <w:lvl w:ilvl="8" w:tplc="240A0005" w:tentative="1">
      <w:start w:val="1"/>
      <w:numFmt w:val="bullet"/>
      <w:lvlText w:val=""/>
      <w:lvlJc w:val="left"/>
      <w:pPr>
        <w:ind w:left="6218" w:hanging="360"/>
      </w:pPr>
      <w:rPr>
        <w:rFonts w:ascii="Wingdings" w:hAnsi="Wingdings" w:hint="default"/>
      </w:rPr>
    </w:lvl>
  </w:abstractNum>
  <w:abstractNum w:abstractNumId="17" w15:restartNumberingAfterBreak="0">
    <w:nsid w:val="70287E9F"/>
    <w:multiLevelType w:val="hybridMultilevel"/>
    <w:tmpl w:val="E52C90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56A9F"/>
    <w:multiLevelType w:val="hybridMultilevel"/>
    <w:tmpl w:val="3EA0E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4568BA"/>
    <w:multiLevelType w:val="hybridMultilevel"/>
    <w:tmpl w:val="9CF2A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97D000B"/>
    <w:multiLevelType w:val="hybridMultilevel"/>
    <w:tmpl w:val="B7E0B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233281"/>
    <w:multiLevelType w:val="hybridMultilevel"/>
    <w:tmpl w:val="4DF08140"/>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5F4FEA"/>
    <w:multiLevelType w:val="hybridMultilevel"/>
    <w:tmpl w:val="1D28FF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15"/>
  </w:num>
  <w:num w:numId="5">
    <w:abstractNumId w:val="7"/>
  </w:num>
  <w:num w:numId="6">
    <w:abstractNumId w:val="3"/>
  </w:num>
  <w:num w:numId="7">
    <w:abstractNumId w:val="2"/>
  </w:num>
  <w:num w:numId="8">
    <w:abstractNumId w:val="22"/>
  </w:num>
  <w:num w:numId="9">
    <w:abstractNumId w:val="5"/>
  </w:num>
  <w:num w:numId="10">
    <w:abstractNumId w:val="14"/>
  </w:num>
  <w:num w:numId="11">
    <w:abstractNumId w:val="19"/>
  </w:num>
  <w:num w:numId="12">
    <w:abstractNumId w:val="1"/>
  </w:num>
  <w:num w:numId="13">
    <w:abstractNumId w:val="8"/>
  </w:num>
  <w:num w:numId="14">
    <w:abstractNumId w:val="0"/>
  </w:num>
  <w:num w:numId="15">
    <w:abstractNumId w:val="17"/>
  </w:num>
  <w:num w:numId="16">
    <w:abstractNumId w:val="20"/>
  </w:num>
  <w:num w:numId="17">
    <w:abstractNumId w:val="12"/>
  </w:num>
  <w:num w:numId="18">
    <w:abstractNumId w:val="10"/>
  </w:num>
  <w:num w:numId="19">
    <w:abstractNumId w:val="16"/>
  </w:num>
  <w:num w:numId="20">
    <w:abstractNumId w:val="11"/>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FF"/>
    <w:rsid w:val="00051D15"/>
    <w:rsid w:val="000926E9"/>
    <w:rsid w:val="000979F9"/>
    <w:rsid w:val="001A3EDA"/>
    <w:rsid w:val="001A7EFF"/>
    <w:rsid w:val="00206F63"/>
    <w:rsid w:val="00264823"/>
    <w:rsid w:val="002C1690"/>
    <w:rsid w:val="002C31C1"/>
    <w:rsid w:val="002E21B9"/>
    <w:rsid w:val="00315D45"/>
    <w:rsid w:val="00325747"/>
    <w:rsid w:val="0036268A"/>
    <w:rsid w:val="00382817"/>
    <w:rsid w:val="003A3EA8"/>
    <w:rsid w:val="003B08A5"/>
    <w:rsid w:val="00403E92"/>
    <w:rsid w:val="00410174"/>
    <w:rsid w:val="00476033"/>
    <w:rsid w:val="004843E2"/>
    <w:rsid w:val="0050735F"/>
    <w:rsid w:val="005656DB"/>
    <w:rsid w:val="005817B3"/>
    <w:rsid w:val="005A0B1B"/>
    <w:rsid w:val="005D197C"/>
    <w:rsid w:val="005F3989"/>
    <w:rsid w:val="00602D8C"/>
    <w:rsid w:val="006830D5"/>
    <w:rsid w:val="00763DCE"/>
    <w:rsid w:val="00797CDA"/>
    <w:rsid w:val="007E600A"/>
    <w:rsid w:val="0083364D"/>
    <w:rsid w:val="00835A97"/>
    <w:rsid w:val="00870607"/>
    <w:rsid w:val="008C5722"/>
    <w:rsid w:val="0094479D"/>
    <w:rsid w:val="00944D61"/>
    <w:rsid w:val="00973BF1"/>
    <w:rsid w:val="009A697E"/>
    <w:rsid w:val="009B6359"/>
    <w:rsid w:val="009C0DF3"/>
    <w:rsid w:val="009D5B24"/>
    <w:rsid w:val="009F4D1B"/>
    <w:rsid w:val="00A022BE"/>
    <w:rsid w:val="00A4378A"/>
    <w:rsid w:val="00A45DB3"/>
    <w:rsid w:val="00A63BA3"/>
    <w:rsid w:val="00AD6F0B"/>
    <w:rsid w:val="00AF2395"/>
    <w:rsid w:val="00B237F6"/>
    <w:rsid w:val="00B35394"/>
    <w:rsid w:val="00B803C9"/>
    <w:rsid w:val="00B9428A"/>
    <w:rsid w:val="00BA24E3"/>
    <w:rsid w:val="00BB273F"/>
    <w:rsid w:val="00BC4D86"/>
    <w:rsid w:val="00BF6796"/>
    <w:rsid w:val="00C672B7"/>
    <w:rsid w:val="00C758FD"/>
    <w:rsid w:val="00C921B9"/>
    <w:rsid w:val="00CC24EA"/>
    <w:rsid w:val="00CC38F5"/>
    <w:rsid w:val="00CD6B29"/>
    <w:rsid w:val="00CE32A1"/>
    <w:rsid w:val="00D11B22"/>
    <w:rsid w:val="00D15DDD"/>
    <w:rsid w:val="00D36B59"/>
    <w:rsid w:val="00D43B35"/>
    <w:rsid w:val="00D623C8"/>
    <w:rsid w:val="00DE5CAD"/>
    <w:rsid w:val="00E93C6C"/>
    <w:rsid w:val="00EC4395"/>
    <w:rsid w:val="00F219E7"/>
    <w:rsid w:val="00F44545"/>
    <w:rsid w:val="00F513D5"/>
    <w:rsid w:val="00F868B1"/>
    <w:rsid w:val="00FB0C86"/>
    <w:rsid w:val="00FF63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72ECA2-263A-47EF-B126-C016986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EFF"/>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EC43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F6796"/>
    <w:pPr>
      <w:keepNext/>
      <w:keepLines/>
      <w:spacing w:before="160" w:after="120" w:line="259" w:lineRule="auto"/>
      <w:outlineLvl w:val="1"/>
    </w:pPr>
    <w:rPr>
      <w:rFonts w:ascii="Arial" w:eastAsiaTheme="majorEastAsia" w:hAnsi="Arial" w:cstheme="majorBidi"/>
      <w:b/>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EFF"/>
    <w:pPr>
      <w:tabs>
        <w:tab w:val="center" w:pos="4419"/>
        <w:tab w:val="right" w:pos="8838"/>
      </w:tabs>
    </w:pPr>
  </w:style>
  <w:style w:type="character" w:customStyle="1" w:styleId="EncabezadoCar">
    <w:name w:val="Encabezado Car"/>
    <w:basedOn w:val="Fuentedeprrafopredeter"/>
    <w:link w:val="Encabezado"/>
    <w:uiPriority w:val="99"/>
    <w:rsid w:val="001A7EFF"/>
  </w:style>
  <w:style w:type="paragraph" w:styleId="Piedepgina">
    <w:name w:val="footer"/>
    <w:basedOn w:val="Normal"/>
    <w:link w:val="PiedepginaCar"/>
    <w:unhideWhenUsed/>
    <w:rsid w:val="001A7EFF"/>
    <w:pPr>
      <w:tabs>
        <w:tab w:val="center" w:pos="4419"/>
        <w:tab w:val="right" w:pos="8838"/>
      </w:tabs>
    </w:pPr>
  </w:style>
  <w:style w:type="character" w:customStyle="1" w:styleId="PiedepginaCar">
    <w:name w:val="Pie de página Car"/>
    <w:basedOn w:val="Fuentedeprrafopredeter"/>
    <w:link w:val="Piedepgina"/>
    <w:rsid w:val="001A7EFF"/>
  </w:style>
  <w:style w:type="character" w:customStyle="1" w:styleId="Ttulo2Car">
    <w:name w:val="Título 2 Car"/>
    <w:basedOn w:val="Fuentedeprrafopredeter"/>
    <w:link w:val="Ttulo2"/>
    <w:uiPriority w:val="9"/>
    <w:rsid w:val="00BF6796"/>
    <w:rPr>
      <w:rFonts w:ascii="Arial" w:eastAsiaTheme="majorEastAsia" w:hAnsi="Arial" w:cstheme="majorBidi"/>
      <w:b/>
      <w:sz w:val="24"/>
      <w:szCs w:val="26"/>
      <w:lang w:eastAsia="en-US"/>
    </w:rPr>
  </w:style>
  <w:style w:type="paragraph" w:styleId="Prrafodelista">
    <w:name w:val="List Paragraph"/>
    <w:basedOn w:val="Normal"/>
    <w:uiPriority w:val="34"/>
    <w:qFormat/>
    <w:rsid w:val="00BF6796"/>
    <w:pPr>
      <w:spacing w:after="160" w:line="259" w:lineRule="auto"/>
      <w:ind w:left="720"/>
      <w:contextualSpacing/>
    </w:pPr>
    <w:rPr>
      <w:rFonts w:ascii="Arial" w:eastAsiaTheme="minorHAnsi" w:hAnsi="Arial" w:cstheme="minorBidi"/>
      <w:szCs w:val="22"/>
      <w:lang w:val="es-CO" w:eastAsia="en-US"/>
    </w:rPr>
  </w:style>
  <w:style w:type="character" w:customStyle="1" w:styleId="Ttulo1Car">
    <w:name w:val="Título 1 Car"/>
    <w:basedOn w:val="Fuentedeprrafopredeter"/>
    <w:link w:val="Ttulo1"/>
    <w:uiPriority w:val="9"/>
    <w:rsid w:val="00EC4395"/>
    <w:rPr>
      <w:rFonts w:asciiTheme="majorHAnsi" w:eastAsiaTheme="majorEastAsia" w:hAnsiTheme="majorHAnsi" w:cstheme="majorBidi"/>
      <w:color w:val="2F5496" w:themeColor="accent1" w:themeShade="BF"/>
      <w:sz w:val="32"/>
      <w:szCs w:val="32"/>
      <w:lang w:val="es-ES" w:eastAsia="es-ES"/>
    </w:rPr>
  </w:style>
  <w:style w:type="character" w:styleId="Hipervnculo">
    <w:name w:val="Hyperlink"/>
    <w:basedOn w:val="Fuentedeprrafopredeter"/>
    <w:uiPriority w:val="99"/>
    <w:unhideWhenUsed/>
    <w:rsid w:val="00944D61"/>
    <w:rPr>
      <w:color w:val="0563C1" w:themeColor="hyperlink"/>
      <w:u w:val="single"/>
    </w:rPr>
  </w:style>
  <w:style w:type="table" w:styleId="Tablaconcuadrcula">
    <w:name w:val="Table Grid"/>
    <w:basedOn w:val="Tablanormal"/>
    <w:uiPriority w:val="39"/>
    <w:rsid w:val="00D6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5B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5B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2762</Words>
  <Characters>15195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17922</CharactersWithSpaces>
  <SharedDoc>false</SharedDoc>
  <HLinks>
    <vt:vector size="18" baseType="variant">
      <vt:variant>
        <vt:i4>2818290</vt:i4>
      </vt:variant>
      <vt:variant>
        <vt:i4>6</vt:i4>
      </vt:variant>
      <vt:variant>
        <vt:i4>0</vt:i4>
      </vt:variant>
      <vt:variant>
        <vt:i4>5</vt:i4>
      </vt:variant>
      <vt:variant>
        <vt:lpwstr>\\srvpesi8\Documentos SIG\SOPORTE\GESTION FINANCIERA\Procedimiento Ejecución y Cierre Presupuestal\Anexos\Solicitud Ordenacion PagoNomina Serv Pub Viat.DOC</vt:lpwstr>
      </vt:variant>
      <vt:variant>
        <vt:lpwstr/>
      </vt:variant>
      <vt:variant>
        <vt:i4>2818290</vt:i4>
      </vt:variant>
      <vt:variant>
        <vt:i4>3</vt:i4>
      </vt:variant>
      <vt:variant>
        <vt:i4>0</vt:i4>
      </vt:variant>
      <vt:variant>
        <vt:i4>5</vt:i4>
      </vt:variant>
      <vt:variant>
        <vt:lpwstr>\\srvpesi8\Documentos SIG\SOPORTE\GESTION FINANCIERA\Procedimiento Ejecución y Cierre Presupuestal\Anexos\Solicitud Ordenacion PagoNomina Serv Pub Viat.DOC</vt:lpwstr>
      </vt:variant>
      <vt:variant>
        <vt:lpwstr/>
      </vt:variant>
      <vt:variant>
        <vt:i4>2818290</vt:i4>
      </vt:variant>
      <vt:variant>
        <vt:i4>0</vt:i4>
      </vt:variant>
      <vt:variant>
        <vt:i4>0</vt:i4>
      </vt:variant>
      <vt:variant>
        <vt:i4>5</vt:i4>
      </vt:variant>
      <vt:variant>
        <vt:lpwstr>\\srvpesi8\Documentos SIG\SOPORTE\GESTION FINANCIERA\Procedimiento Ejecución y Cierre Presupuestal\Anexos\Solicitud Ordenacion PagoNomina Serv Pub Viat.DOC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Santiago Delvasto</dc:creator>
  <cp:keywords/>
  <dc:description/>
  <cp:lastModifiedBy>Jorge Armando Rodriguez Vergara</cp:lastModifiedBy>
  <cp:revision>2</cp:revision>
  <dcterms:created xsi:type="dcterms:W3CDTF">2019-10-24T20:51:00Z</dcterms:created>
  <dcterms:modified xsi:type="dcterms:W3CDTF">2019-10-24T20:51:00Z</dcterms:modified>
</cp:coreProperties>
</file>